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81" w:rsidRPr="00A61F2D" w:rsidRDefault="00B56181" w:rsidP="00B56181">
      <w:pPr>
        <w:pStyle w:val="Default"/>
        <w:jc w:val="center"/>
        <w:rPr>
          <w:b/>
          <w:bCs/>
          <w:color w:val="auto"/>
          <w:sz w:val="28"/>
          <w:szCs w:val="28"/>
        </w:rPr>
      </w:pPr>
      <w:r w:rsidRPr="00A61F2D">
        <w:rPr>
          <w:b/>
          <w:bCs/>
          <w:color w:val="auto"/>
          <w:sz w:val="28"/>
          <w:szCs w:val="28"/>
          <w:lang w:val="kk-KZ"/>
        </w:rPr>
        <w:t>Ә</w:t>
      </w:r>
      <w:r w:rsidRPr="00A61F2D">
        <w:rPr>
          <w:b/>
          <w:bCs/>
          <w:color w:val="auto"/>
          <w:sz w:val="28"/>
          <w:szCs w:val="28"/>
        </w:rPr>
        <w:t>л-</w:t>
      </w:r>
      <w:proofErr w:type="spellStart"/>
      <w:r w:rsidRPr="00A61F2D">
        <w:rPr>
          <w:b/>
          <w:bCs/>
          <w:color w:val="auto"/>
          <w:sz w:val="28"/>
          <w:szCs w:val="28"/>
        </w:rPr>
        <w:t>Фараби</w:t>
      </w:r>
      <w:proofErr w:type="spellEnd"/>
      <w:r w:rsidRPr="00A61F2D">
        <w:rPr>
          <w:b/>
          <w:bCs/>
          <w:color w:val="auto"/>
          <w:sz w:val="28"/>
          <w:szCs w:val="28"/>
        </w:rPr>
        <w:t xml:space="preserve"> </w:t>
      </w:r>
      <w:r w:rsidRPr="00A61F2D">
        <w:rPr>
          <w:b/>
          <w:bCs/>
          <w:color w:val="auto"/>
          <w:sz w:val="28"/>
          <w:szCs w:val="28"/>
          <w:lang w:val="kk-KZ"/>
        </w:rPr>
        <w:t xml:space="preserve">атындағы Қазақ Ұлттық Университеті </w:t>
      </w:r>
    </w:p>
    <w:p w:rsidR="00B56181" w:rsidRPr="00A61F2D" w:rsidRDefault="00B56181" w:rsidP="00B56181">
      <w:pPr>
        <w:pStyle w:val="Default"/>
        <w:jc w:val="center"/>
        <w:rPr>
          <w:b/>
          <w:bCs/>
          <w:color w:val="auto"/>
          <w:sz w:val="28"/>
          <w:szCs w:val="28"/>
        </w:rPr>
      </w:pPr>
      <w:r w:rsidRPr="00A61F2D">
        <w:rPr>
          <w:b/>
          <w:bCs/>
          <w:color w:val="auto"/>
          <w:sz w:val="28"/>
          <w:szCs w:val="28"/>
          <w:lang w:val="kk-KZ"/>
        </w:rPr>
        <w:t>Б</w:t>
      </w:r>
      <w:proofErr w:type="spellStart"/>
      <w:r w:rsidRPr="00A61F2D">
        <w:rPr>
          <w:b/>
          <w:bCs/>
          <w:color w:val="auto"/>
          <w:sz w:val="28"/>
          <w:szCs w:val="28"/>
        </w:rPr>
        <w:t>иологи</w:t>
      </w:r>
      <w:proofErr w:type="spellEnd"/>
      <w:r w:rsidRPr="00A61F2D">
        <w:rPr>
          <w:b/>
          <w:bCs/>
          <w:color w:val="auto"/>
          <w:sz w:val="28"/>
          <w:szCs w:val="28"/>
          <w:lang w:val="kk-KZ"/>
        </w:rPr>
        <w:t xml:space="preserve">я және </w:t>
      </w:r>
      <w:proofErr w:type="spellStart"/>
      <w:r w:rsidRPr="00A61F2D">
        <w:rPr>
          <w:b/>
          <w:bCs/>
          <w:color w:val="auto"/>
          <w:sz w:val="28"/>
          <w:szCs w:val="28"/>
        </w:rPr>
        <w:t>биотехнологи</w:t>
      </w:r>
      <w:proofErr w:type="spellEnd"/>
      <w:r w:rsidRPr="00A61F2D">
        <w:rPr>
          <w:b/>
          <w:bCs/>
          <w:color w:val="auto"/>
          <w:sz w:val="28"/>
          <w:szCs w:val="28"/>
          <w:lang w:val="kk-KZ"/>
        </w:rPr>
        <w:t>я ф</w:t>
      </w:r>
      <w:proofErr w:type="spellStart"/>
      <w:r w:rsidRPr="00A61F2D">
        <w:rPr>
          <w:b/>
          <w:bCs/>
          <w:color w:val="auto"/>
          <w:sz w:val="28"/>
          <w:szCs w:val="28"/>
        </w:rPr>
        <w:t>акультет</w:t>
      </w:r>
      <w:proofErr w:type="spellEnd"/>
      <w:r w:rsidRPr="00A61F2D">
        <w:rPr>
          <w:b/>
          <w:bCs/>
          <w:color w:val="auto"/>
          <w:sz w:val="28"/>
          <w:szCs w:val="28"/>
          <w:lang w:val="kk-KZ"/>
        </w:rPr>
        <w:t xml:space="preserve">і </w:t>
      </w:r>
    </w:p>
    <w:p w:rsidR="00B56181" w:rsidRPr="00A61F2D" w:rsidRDefault="00B56181" w:rsidP="00B56181">
      <w:pPr>
        <w:pStyle w:val="Default"/>
        <w:jc w:val="center"/>
        <w:rPr>
          <w:b/>
          <w:bCs/>
          <w:color w:val="auto"/>
          <w:sz w:val="28"/>
          <w:szCs w:val="28"/>
        </w:rPr>
      </w:pPr>
      <w:proofErr w:type="spellStart"/>
      <w:r w:rsidRPr="00A61F2D">
        <w:rPr>
          <w:b/>
          <w:bCs/>
          <w:color w:val="auto"/>
          <w:sz w:val="28"/>
          <w:szCs w:val="28"/>
        </w:rPr>
        <w:t>Биоалуант</w:t>
      </w:r>
      <w:proofErr w:type="spellEnd"/>
      <w:r w:rsidRPr="00A61F2D">
        <w:rPr>
          <w:b/>
          <w:bCs/>
          <w:color w:val="auto"/>
          <w:sz w:val="28"/>
          <w:szCs w:val="28"/>
          <w:lang w:val="kk-KZ"/>
        </w:rPr>
        <w:t>үрлілік және биоресурстар к</w:t>
      </w:r>
      <w:proofErr w:type="spellStart"/>
      <w:r w:rsidRPr="00A61F2D">
        <w:rPr>
          <w:b/>
          <w:bCs/>
          <w:color w:val="auto"/>
          <w:sz w:val="28"/>
          <w:szCs w:val="28"/>
        </w:rPr>
        <w:t>афедра</w:t>
      </w:r>
      <w:proofErr w:type="spellEnd"/>
      <w:r w:rsidRPr="00A61F2D">
        <w:rPr>
          <w:b/>
          <w:bCs/>
          <w:color w:val="auto"/>
          <w:sz w:val="28"/>
          <w:szCs w:val="28"/>
          <w:lang w:val="kk-KZ"/>
        </w:rPr>
        <w:t xml:space="preserve">сы </w:t>
      </w:r>
    </w:p>
    <w:p w:rsidR="00DA5E20" w:rsidRPr="00A61F2D" w:rsidRDefault="00DA5E20" w:rsidP="00DA5E20">
      <w:pPr>
        <w:jc w:val="center"/>
        <w:rPr>
          <w:rFonts w:ascii="Times New Roman" w:hAnsi="Times New Roman" w:cs="Times New Roman"/>
          <w:b/>
          <w:sz w:val="28"/>
          <w:szCs w:val="28"/>
        </w:rPr>
      </w:pPr>
    </w:p>
    <w:p w:rsidR="00DA5E20" w:rsidRPr="00721C1F" w:rsidRDefault="00DA5E20" w:rsidP="00DA5E20">
      <w:pPr>
        <w:rPr>
          <w:rFonts w:ascii="Times New Roman" w:hAnsi="Times New Roman" w:cs="Times New Roman"/>
          <w:b/>
          <w:sz w:val="28"/>
          <w:szCs w:val="28"/>
          <w:lang w:val="kk-KZ"/>
        </w:rPr>
      </w:pPr>
      <w:r w:rsidRPr="00721C1F">
        <w:rPr>
          <w:rFonts w:ascii="Times New Roman" w:hAnsi="Times New Roman" w:cs="Times New Roman"/>
          <w:b/>
          <w:sz w:val="28"/>
          <w:szCs w:val="28"/>
          <w:lang w:val="kk-KZ"/>
        </w:rPr>
        <w:t xml:space="preserve">                                                                          </w:t>
      </w:r>
    </w:p>
    <w:p w:rsidR="00DA5E20" w:rsidRPr="00721C1F" w:rsidRDefault="00DA5E20" w:rsidP="00DA5E20">
      <w:pPr>
        <w:rPr>
          <w:rFonts w:ascii="Times New Roman" w:hAnsi="Times New Roman" w:cs="Times New Roman"/>
          <w:b/>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A61F2D" w:rsidRDefault="00A61F2D" w:rsidP="00A61F2D">
      <w:pPr>
        <w:jc w:val="center"/>
        <w:rPr>
          <w:rFonts w:ascii="Times New Roman" w:hAnsi="Times New Roman" w:cs="Times New Roman"/>
          <w:b/>
          <w:bCs/>
          <w:sz w:val="28"/>
          <w:szCs w:val="28"/>
          <w:u w:val="single"/>
          <w:lang w:val="kk-KZ"/>
        </w:rPr>
      </w:pPr>
      <w:r>
        <w:rPr>
          <w:rFonts w:ascii="Times New Roman" w:hAnsi="Times New Roman" w:cs="Times New Roman"/>
          <w:b/>
          <w:sz w:val="28"/>
          <w:szCs w:val="28"/>
          <w:lang w:val="kk-KZ"/>
        </w:rPr>
        <w:t>ПӘН БОЙЫНША ҚОРЫТЫНДЫ ЕМТИХАН БАҒДАРЛАМАСЫ</w:t>
      </w:r>
    </w:p>
    <w:p w:rsidR="00A61F2D" w:rsidRPr="00A61F2D" w:rsidRDefault="00A61F2D" w:rsidP="00A61F2D">
      <w:pPr>
        <w:jc w:val="center"/>
        <w:rPr>
          <w:rFonts w:ascii="Times New Roman" w:hAnsi="Times New Roman" w:cs="Times New Roman"/>
          <w:b/>
          <w:caps/>
          <w:sz w:val="28"/>
          <w:szCs w:val="28"/>
          <w:lang w:val="kk-KZ"/>
        </w:rPr>
      </w:pPr>
      <w:r w:rsidRPr="00A61F2D">
        <w:rPr>
          <w:rFonts w:ascii="Times New Roman" w:hAnsi="Times New Roman" w:cs="Times New Roman"/>
          <w:b/>
          <w:sz w:val="28"/>
          <w:szCs w:val="28"/>
          <w:lang w:val="kk-KZ"/>
        </w:rPr>
        <w:t>IR 4309</w:t>
      </w:r>
      <w:r w:rsidRPr="00A61F2D">
        <w:rPr>
          <w:rFonts w:ascii="Times New Roman" w:hAnsi="Times New Roman" w:cs="Times New Roman"/>
          <w:b/>
          <w:caps/>
          <w:sz w:val="28"/>
          <w:szCs w:val="28"/>
          <w:lang w:val="kk-KZ"/>
        </w:rPr>
        <w:t xml:space="preserve"> - </w:t>
      </w:r>
      <w:bookmarkStart w:id="0" w:name="_GoBack"/>
      <w:r w:rsidRPr="00A61F2D">
        <w:rPr>
          <w:rFonts w:ascii="Times New Roman" w:hAnsi="Times New Roman" w:cs="Times New Roman"/>
          <w:b/>
          <w:sz w:val="28"/>
          <w:szCs w:val="28"/>
          <w:lang w:val="kk-KZ"/>
        </w:rPr>
        <w:t>Өсімдіктер интродукциясы</w:t>
      </w:r>
      <w:r w:rsidRPr="00A61F2D">
        <w:rPr>
          <w:rFonts w:ascii="Times New Roman" w:hAnsi="Times New Roman" w:cs="Times New Roman"/>
          <w:b/>
          <w:caps/>
          <w:sz w:val="28"/>
          <w:szCs w:val="28"/>
          <w:lang w:val="kk-KZ"/>
        </w:rPr>
        <w:t xml:space="preserve"> </w:t>
      </w:r>
      <w:bookmarkEnd w:id="0"/>
    </w:p>
    <w:p w:rsidR="00DA5E20" w:rsidRPr="00721C1F" w:rsidRDefault="00DA5E20" w:rsidP="00DA5E20">
      <w:pPr>
        <w:rPr>
          <w:rFonts w:ascii="Times New Roman" w:hAnsi="Times New Roman" w:cs="Times New Roman"/>
          <w:b/>
          <w:sz w:val="28"/>
          <w:szCs w:val="28"/>
          <w:lang w:val="kk-KZ"/>
        </w:rPr>
      </w:pPr>
    </w:p>
    <w:p w:rsidR="00A61F2D" w:rsidRDefault="00A61F2D" w:rsidP="00A61F2D">
      <w:pPr>
        <w:shd w:val="clear" w:color="auto" w:fill="FFFFFF"/>
        <w:jc w:val="center"/>
        <w:rPr>
          <w:rFonts w:ascii="Times New Roman" w:hAnsi="Times New Roman" w:cs="Times New Roman"/>
          <w:b/>
          <w:sz w:val="28"/>
          <w:szCs w:val="28"/>
          <w:lang w:val="kk-KZ"/>
        </w:rPr>
      </w:pPr>
      <w:r w:rsidRPr="0097468D">
        <w:rPr>
          <w:rFonts w:ascii="Times New Roman" w:hAnsi="Times New Roman" w:cs="Times New Roman"/>
          <w:b/>
          <w:bCs/>
          <w:color w:val="000000" w:themeColor="text1"/>
          <w:sz w:val="28"/>
          <w:szCs w:val="28"/>
          <w:shd w:val="clear" w:color="auto" w:fill="FFFFFF"/>
          <w:lang w:val="kk-KZ"/>
        </w:rPr>
        <w:t>6B0510</w:t>
      </w:r>
      <w:r>
        <w:rPr>
          <w:rFonts w:ascii="Times New Roman" w:hAnsi="Times New Roman" w:cs="Times New Roman"/>
          <w:b/>
          <w:bCs/>
          <w:color w:val="000000" w:themeColor="text1"/>
          <w:sz w:val="28"/>
          <w:szCs w:val="28"/>
          <w:shd w:val="clear" w:color="auto" w:fill="FFFFFF"/>
          <w:lang w:val="kk-KZ"/>
        </w:rPr>
        <w:t>2</w:t>
      </w:r>
      <w:r w:rsidRPr="001C4BA4">
        <w:rPr>
          <w:rFonts w:ascii="Times New Roman" w:hAnsi="Times New Roman" w:cs="Times New Roman"/>
          <w:b/>
          <w:bCs/>
          <w:color w:val="000000" w:themeColor="text1"/>
          <w:sz w:val="28"/>
          <w:szCs w:val="28"/>
          <w:shd w:val="clear" w:color="auto" w:fill="FFFFFF"/>
          <w:lang w:val="kk-KZ"/>
        </w:rPr>
        <w:t>-</w:t>
      </w:r>
      <w:r w:rsidRPr="001C4BA4">
        <w:rPr>
          <w:rFonts w:ascii="Times New Roman" w:hAnsi="Times New Roman" w:cs="Times New Roman"/>
          <w:b/>
          <w:color w:val="000000" w:themeColor="text1"/>
          <w:sz w:val="28"/>
          <w:szCs w:val="28"/>
          <w:lang w:val="kk-KZ"/>
        </w:rPr>
        <w:t xml:space="preserve"> Биология</w:t>
      </w:r>
      <w:r w:rsidRPr="001C4BA4">
        <w:rPr>
          <w:rFonts w:ascii="Times New Roman" w:hAnsi="Times New Roman" w:cs="Times New Roman"/>
          <w:b/>
          <w:sz w:val="28"/>
          <w:szCs w:val="28"/>
          <w:lang w:val="kk-KZ"/>
        </w:rPr>
        <w:t xml:space="preserve"> білім беру бағдарламасы</w:t>
      </w:r>
    </w:p>
    <w:p w:rsidR="00A61F2D" w:rsidRPr="007F495B" w:rsidRDefault="00A61F2D" w:rsidP="00A61F2D">
      <w:pPr>
        <w:shd w:val="clear" w:color="auto" w:fill="FFFFFF"/>
        <w:jc w:val="center"/>
        <w:rPr>
          <w:rFonts w:ascii="Times New Roman" w:hAnsi="Times New Roman" w:cs="Times New Roman"/>
          <w:b/>
          <w:bCs/>
          <w:sz w:val="28"/>
          <w:szCs w:val="28"/>
          <w:u w:val="single"/>
          <w:lang w:val="kk-KZ"/>
        </w:rPr>
      </w:pPr>
      <w:r w:rsidRPr="007F495B">
        <w:rPr>
          <w:rFonts w:ascii="Times New Roman" w:hAnsi="Times New Roman" w:cs="Times New Roman"/>
          <w:b/>
          <w:bCs/>
          <w:sz w:val="28"/>
          <w:szCs w:val="28"/>
          <w:lang w:val="kk-KZ"/>
        </w:rPr>
        <w:t xml:space="preserve">Күзгі семестр, </w:t>
      </w:r>
      <w:r>
        <w:rPr>
          <w:rFonts w:ascii="Times New Roman" w:hAnsi="Times New Roman" w:cs="Times New Roman"/>
          <w:b/>
          <w:bCs/>
          <w:sz w:val="28"/>
          <w:szCs w:val="28"/>
          <w:lang w:val="kk-KZ"/>
        </w:rPr>
        <w:t>4</w:t>
      </w:r>
      <w:r w:rsidRPr="007F495B">
        <w:rPr>
          <w:rFonts w:ascii="Times New Roman" w:hAnsi="Times New Roman" w:cs="Times New Roman"/>
          <w:b/>
          <w:bCs/>
          <w:sz w:val="28"/>
          <w:szCs w:val="28"/>
          <w:lang w:val="kk-KZ"/>
        </w:rPr>
        <w:t xml:space="preserve"> курс</w:t>
      </w:r>
    </w:p>
    <w:p w:rsidR="00A61F2D" w:rsidRPr="007F495B" w:rsidRDefault="00A61F2D" w:rsidP="00A61F2D">
      <w:pPr>
        <w:shd w:val="clear" w:color="auto" w:fill="FFFFFF"/>
        <w:jc w:val="center"/>
        <w:rPr>
          <w:rFonts w:ascii="Times New Roman" w:hAnsi="Times New Roman" w:cs="Times New Roman"/>
          <w:b/>
          <w:bCs/>
          <w:sz w:val="28"/>
          <w:szCs w:val="28"/>
          <w:lang w:val="kk-KZ"/>
        </w:rPr>
      </w:pPr>
      <w:r w:rsidRPr="007F495B">
        <w:rPr>
          <w:rFonts w:ascii="Times New Roman" w:hAnsi="Times New Roman" w:cs="Times New Roman"/>
          <w:b/>
          <w:bCs/>
          <w:sz w:val="28"/>
          <w:szCs w:val="28"/>
          <w:lang w:val="kk-KZ"/>
        </w:rPr>
        <w:t xml:space="preserve">Кредит саны  </w:t>
      </w:r>
      <w:r>
        <w:rPr>
          <w:rFonts w:ascii="Times New Roman" w:hAnsi="Times New Roman" w:cs="Times New Roman"/>
          <w:b/>
          <w:bCs/>
          <w:sz w:val="28"/>
          <w:szCs w:val="28"/>
          <w:lang w:val="kk-KZ"/>
        </w:rPr>
        <w:t>5</w:t>
      </w:r>
      <w:r w:rsidRPr="007F495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1,7</w:t>
      </w:r>
      <w:r w:rsidRPr="007F495B">
        <w:rPr>
          <w:rFonts w:ascii="Times New Roman" w:hAnsi="Times New Roman" w:cs="Times New Roman"/>
          <w:b/>
          <w:bCs/>
          <w:sz w:val="28"/>
          <w:szCs w:val="28"/>
          <w:lang w:val="kk-KZ"/>
        </w:rPr>
        <w:t>+</w:t>
      </w:r>
      <w:r>
        <w:rPr>
          <w:rFonts w:ascii="Times New Roman" w:hAnsi="Times New Roman" w:cs="Times New Roman"/>
          <w:b/>
          <w:bCs/>
          <w:sz w:val="28"/>
          <w:szCs w:val="28"/>
          <w:lang w:val="kk-KZ"/>
        </w:rPr>
        <w:t>0</w:t>
      </w:r>
      <w:r w:rsidRPr="007F495B">
        <w:rPr>
          <w:rFonts w:ascii="Times New Roman" w:hAnsi="Times New Roman" w:cs="Times New Roman"/>
          <w:b/>
          <w:bCs/>
          <w:sz w:val="28"/>
          <w:szCs w:val="28"/>
          <w:lang w:val="kk-KZ"/>
        </w:rPr>
        <w:t>+</w:t>
      </w:r>
      <w:r>
        <w:rPr>
          <w:rFonts w:ascii="Times New Roman" w:hAnsi="Times New Roman" w:cs="Times New Roman"/>
          <w:b/>
          <w:bCs/>
          <w:sz w:val="28"/>
          <w:szCs w:val="28"/>
          <w:lang w:val="kk-KZ"/>
        </w:rPr>
        <w:t>3,3</w:t>
      </w:r>
      <w:r w:rsidRPr="007F495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элективті</w:t>
      </w:r>
    </w:p>
    <w:p w:rsidR="00A61F2D" w:rsidRPr="007F495B" w:rsidRDefault="00A61F2D" w:rsidP="00A61F2D">
      <w:pPr>
        <w:shd w:val="clear" w:color="auto" w:fill="FFFFFF"/>
        <w:jc w:val="center"/>
        <w:rPr>
          <w:rFonts w:ascii="Times New Roman" w:hAnsi="Times New Roman" w:cs="Times New Roman"/>
          <w:b/>
          <w:bCs/>
          <w:sz w:val="28"/>
          <w:szCs w:val="28"/>
          <w:lang w:val="kk-KZ"/>
        </w:rPr>
      </w:pPr>
    </w:p>
    <w:p w:rsidR="00A61F2D" w:rsidRPr="007F495B" w:rsidRDefault="00A61F2D" w:rsidP="00A61F2D">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Оқу формасы – күндізгі</w:t>
      </w:r>
    </w:p>
    <w:p w:rsidR="00A61F2D" w:rsidRPr="007F495B" w:rsidRDefault="00A61F2D" w:rsidP="00A61F2D">
      <w:pPr>
        <w:ind w:firstLine="720"/>
        <w:jc w:val="center"/>
        <w:rPr>
          <w:rFonts w:ascii="Times New Roman" w:hAnsi="Times New Roman" w:cs="Times New Roman"/>
          <w:b/>
          <w:sz w:val="28"/>
          <w:szCs w:val="28"/>
          <w:lang w:val="kk-KZ"/>
        </w:rPr>
      </w:pPr>
    </w:p>
    <w:p w:rsidR="00A61F2D" w:rsidRPr="007F495B" w:rsidRDefault="00A61F2D" w:rsidP="00A61F2D">
      <w:pPr>
        <w:jc w:val="center"/>
        <w:rPr>
          <w:rFonts w:ascii="Times New Roman" w:hAnsi="Times New Roman" w:cs="Times New Roman"/>
          <w:b/>
          <w:sz w:val="28"/>
          <w:szCs w:val="28"/>
          <w:lang w:val="kk-KZ"/>
        </w:rPr>
      </w:pPr>
      <w:r w:rsidRPr="007F495B">
        <w:rPr>
          <w:rFonts w:ascii="Times New Roman" w:hAnsi="Times New Roman" w:cs="Times New Roman"/>
          <w:b/>
          <w:bCs/>
          <w:sz w:val="28"/>
          <w:szCs w:val="28"/>
          <w:lang w:val="kk-KZ"/>
        </w:rPr>
        <w:t>202</w:t>
      </w:r>
      <w:r>
        <w:rPr>
          <w:rFonts w:ascii="Times New Roman" w:hAnsi="Times New Roman" w:cs="Times New Roman"/>
          <w:b/>
          <w:bCs/>
          <w:sz w:val="28"/>
          <w:szCs w:val="28"/>
          <w:lang w:val="kk-KZ"/>
        </w:rPr>
        <w:t>2</w:t>
      </w:r>
      <w:r w:rsidRPr="007F495B">
        <w:rPr>
          <w:rFonts w:ascii="Times New Roman" w:hAnsi="Times New Roman" w:cs="Times New Roman"/>
          <w:b/>
          <w:bCs/>
          <w:sz w:val="28"/>
          <w:szCs w:val="28"/>
          <w:lang w:val="kk-KZ"/>
        </w:rPr>
        <w:t>-202</w:t>
      </w:r>
      <w:r>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 xml:space="preserve"> оқу жылы</w:t>
      </w:r>
    </w:p>
    <w:p w:rsidR="00A61F2D" w:rsidRPr="001C4BA4" w:rsidRDefault="00A61F2D" w:rsidP="00A61F2D">
      <w:pPr>
        <w:shd w:val="clear" w:color="auto" w:fill="FFFFFF"/>
        <w:jc w:val="center"/>
        <w:rPr>
          <w:rFonts w:ascii="Times New Roman" w:hAnsi="Times New Roman" w:cs="Times New Roman"/>
          <w:b/>
          <w:bCs/>
          <w:sz w:val="28"/>
          <w:szCs w:val="28"/>
          <w:lang w:val="kk-KZ"/>
        </w:rPr>
      </w:pPr>
    </w:p>
    <w:p w:rsidR="00DA5E20" w:rsidRPr="00721C1F" w:rsidRDefault="00DA5E20" w:rsidP="00DA5E20">
      <w:pPr>
        <w:shd w:val="clear" w:color="auto" w:fill="FFFFFF"/>
        <w:jc w:val="center"/>
        <w:rPr>
          <w:rFonts w:ascii="Times New Roman" w:hAnsi="Times New Roman" w:cs="Times New Roman"/>
          <w:b/>
          <w:bCs/>
          <w:sz w:val="28"/>
          <w:szCs w:val="28"/>
          <w:lang w:val="kk-KZ"/>
        </w:rPr>
      </w:pPr>
    </w:p>
    <w:p w:rsidR="00DA5E20" w:rsidRPr="00721C1F" w:rsidRDefault="00DA5E20" w:rsidP="00DA5E20">
      <w:pPr>
        <w:ind w:firstLine="720"/>
        <w:jc w:val="center"/>
        <w:rPr>
          <w:rFonts w:ascii="Times New Roman" w:hAnsi="Times New Roman" w:cs="Times New Roman"/>
          <w:b/>
          <w:sz w:val="28"/>
          <w:szCs w:val="28"/>
          <w:lang w:val="kk-KZ"/>
        </w:rPr>
      </w:pPr>
    </w:p>
    <w:p w:rsidR="00DA5E20" w:rsidRPr="00721C1F" w:rsidRDefault="00DA5E20"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A61F2D" w:rsidRDefault="00A61F2D" w:rsidP="00DA5E20">
      <w:pPr>
        <w:jc w:val="center"/>
        <w:rPr>
          <w:rFonts w:ascii="Times New Roman" w:hAnsi="Times New Roman" w:cs="Times New Roman"/>
          <w:b/>
          <w:sz w:val="28"/>
          <w:szCs w:val="28"/>
          <w:lang w:val="kk-KZ"/>
        </w:rPr>
      </w:pPr>
    </w:p>
    <w:p w:rsidR="00DA5E20" w:rsidRPr="00721C1F" w:rsidRDefault="00DA5E20" w:rsidP="00DA5E20">
      <w:pPr>
        <w:jc w:val="center"/>
        <w:rPr>
          <w:rFonts w:ascii="Times New Roman" w:hAnsi="Times New Roman" w:cs="Times New Roman"/>
          <w:b/>
          <w:sz w:val="28"/>
          <w:szCs w:val="28"/>
          <w:lang w:val="kk-KZ"/>
        </w:rPr>
      </w:pPr>
      <w:r w:rsidRPr="00721C1F">
        <w:rPr>
          <w:rFonts w:ascii="Times New Roman" w:hAnsi="Times New Roman" w:cs="Times New Roman"/>
          <w:b/>
          <w:sz w:val="28"/>
          <w:szCs w:val="28"/>
          <w:lang w:val="kk-KZ"/>
        </w:rPr>
        <w:t>Алматы – 202</w:t>
      </w:r>
      <w:r w:rsidR="00A84F76" w:rsidRPr="00721C1F">
        <w:rPr>
          <w:rFonts w:ascii="Times New Roman" w:hAnsi="Times New Roman" w:cs="Times New Roman"/>
          <w:b/>
          <w:sz w:val="28"/>
          <w:szCs w:val="28"/>
          <w:lang w:val="kk-KZ"/>
        </w:rPr>
        <w:t>1</w:t>
      </w:r>
      <w:r w:rsidRPr="00721C1F">
        <w:rPr>
          <w:rFonts w:ascii="Times New Roman" w:hAnsi="Times New Roman" w:cs="Times New Roman"/>
          <w:b/>
          <w:sz w:val="28"/>
          <w:szCs w:val="28"/>
          <w:lang w:val="kk-KZ"/>
        </w:rPr>
        <w:t xml:space="preserve"> ж.</w:t>
      </w:r>
    </w:p>
    <w:p w:rsidR="00DA5E20" w:rsidRPr="00721C1F" w:rsidRDefault="00A61F2D" w:rsidP="004F24A9">
      <w:pPr>
        <w:shd w:val="clear" w:color="auto" w:fill="FFFFFF"/>
        <w:jc w:val="both"/>
        <w:rPr>
          <w:rFonts w:ascii="Times New Roman" w:hAnsi="Times New Roman" w:cs="Times New Roman"/>
          <w:sz w:val="28"/>
          <w:szCs w:val="28"/>
          <w:lang w:val="kk-KZ"/>
        </w:rPr>
      </w:pPr>
      <w:r w:rsidRPr="00A61F2D">
        <w:rPr>
          <w:rFonts w:ascii="Times New Roman" w:hAnsi="Times New Roman" w:cs="Times New Roman"/>
          <w:bCs/>
          <w:color w:val="000000" w:themeColor="text1"/>
          <w:sz w:val="28"/>
          <w:szCs w:val="28"/>
          <w:shd w:val="clear" w:color="auto" w:fill="FFFFFF"/>
          <w:lang w:val="kk-KZ"/>
        </w:rPr>
        <w:lastRenderedPageBreak/>
        <w:t>6B05102</w:t>
      </w:r>
      <w:r>
        <w:rPr>
          <w:rFonts w:ascii="Times New Roman" w:hAnsi="Times New Roman" w:cs="Times New Roman"/>
          <w:b/>
          <w:bCs/>
          <w:color w:val="000000" w:themeColor="text1"/>
          <w:sz w:val="28"/>
          <w:szCs w:val="28"/>
          <w:shd w:val="clear" w:color="auto" w:fill="FFFFFF"/>
          <w:lang w:val="kk-KZ"/>
        </w:rPr>
        <w:t xml:space="preserve"> - </w:t>
      </w:r>
      <w:r w:rsidR="004F24A9" w:rsidRPr="00721C1F">
        <w:rPr>
          <w:rFonts w:ascii="Times New Roman" w:hAnsi="Times New Roman" w:cs="Times New Roman"/>
          <w:sz w:val="28"/>
          <w:szCs w:val="28"/>
          <w:lang w:val="kk-KZ"/>
        </w:rPr>
        <w:t>Биология</w:t>
      </w:r>
      <w:r w:rsidR="004F24A9" w:rsidRPr="00721C1F">
        <w:rPr>
          <w:rFonts w:ascii="Times New Roman" w:hAnsi="Times New Roman" w:cs="Times New Roman"/>
          <w:b/>
          <w:sz w:val="28"/>
          <w:szCs w:val="28"/>
          <w:lang w:val="kk-KZ"/>
        </w:rPr>
        <w:t xml:space="preserve"> </w:t>
      </w:r>
      <w:r w:rsidR="00B56181" w:rsidRPr="00721C1F">
        <w:rPr>
          <w:rFonts w:ascii="Times New Roman" w:hAnsi="Times New Roman" w:cs="Times New Roman"/>
          <w:sz w:val="28"/>
          <w:szCs w:val="28"/>
          <w:lang w:val="kk-KZ"/>
        </w:rPr>
        <w:t xml:space="preserve">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721C1F">
        <w:rPr>
          <w:rFonts w:ascii="Times New Roman" w:hAnsi="Times New Roman" w:cs="Times New Roman"/>
          <w:sz w:val="28"/>
          <w:szCs w:val="28"/>
          <w:lang w:val="kk-KZ"/>
        </w:rPr>
        <w:t xml:space="preserve">PhD Нурмаханова А.С. </w:t>
      </w:r>
    </w:p>
    <w:p w:rsidR="00DA5E20" w:rsidRPr="00721C1F" w:rsidRDefault="00DA5E20" w:rsidP="00DA5E20">
      <w:pPr>
        <w:spacing w:after="200"/>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721C1F" w:rsidRDefault="00DA5E20" w:rsidP="00DA5E20">
      <w:pPr>
        <w:jc w:val="both"/>
        <w:rPr>
          <w:rFonts w:ascii="Times New Roman" w:hAnsi="Times New Roman" w:cs="Times New Roman"/>
          <w:sz w:val="28"/>
          <w:szCs w:val="28"/>
          <w:lang w:val="kk-KZ"/>
        </w:rPr>
      </w:pPr>
    </w:p>
    <w:p w:rsidR="00CE79BB" w:rsidRPr="00721C1F" w:rsidRDefault="00CE79BB" w:rsidP="00CE79BB">
      <w:pPr>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 xml:space="preserve">«___»  </w:t>
      </w:r>
      <w:r w:rsidRPr="00721C1F">
        <w:rPr>
          <w:rFonts w:ascii="Times New Roman" w:hAnsi="Times New Roman" w:cs="Times New Roman"/>
          <w:sz w:val="28"/>
          <w:szCs w:val="28"/>
          <w:u w:val="single"/>
          <w:lang w:val="kk-KZ"/>
        </w:rPr>
        <w:t xml:space="preserve">                 </w:t>
      </w:r>
      <w:r w:rsidRPr="00721C1F">
        <w:rPr>
          <w:rFonts w:ascii="Times New Roman" w:hAnsi="Times New Roman" w:cs="Times New Roman"/>
          <w:sz w:val="28"/>
          <w:szCs w:val="28"/>
          <w:lang w:val="kk-KZ"/>
        </w:rPr>
        <w:t>202</w:t>
      </w:r>
      <w:r w:rsidR="00A61F2D">
        <w:rPr>
          <w:rFonts w:ascii="Times New Roman" w:hAnsi="Times New Roman" w:cs="Times New Roman"/>
          <w:sz w:val="28"/>
          <w:szCs w:val="28"/>
          <w:lang w:val="kk-KZ"/>
        </w:rPr>
        <w:t xml:space="preserve">2 ж., №  </w:t>
      </w:r>
      <w:r w:rsidRPr="00721C1F">
        <w:rPr>
          <w:rFonts w:ascii="Times New Roman" w:hAnsi="Times New Roman" w:cs="Times New Roman"/>
          <w:sz w:val="28"/>
          <w:szCs w:val="28"/>
          <w:lang w:val="kk-KZ"/>
        </w:rPr>
        <w:t xml:space="preserve"> хаттама</w:t>
      </w: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tabs>
          <w:tab w:val="left" w:pos="709"/>
        </w:tabs>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Кафедра меңгерушісі, б.ғ.д., профессор _______________М.С. Курманбаева</w:t>
      </w:r>
    </w:p>
    <w:p w:rsidR="00DA5E20" w:rsidRPr="00721C1F" w:rsidRDefault="00DA5E20" w:rsidP="000559A0">
      <w:pPr>
        <w:ind w:firstLine="709"/>
        <w:jc w:val="center"/>
        <w:rPr>
          <w:rFonts w:ascii="Times New Roman" w:hAnsi="Times New Roman" w:cs="Times New Roman"/>
          <w:b/>
          <w:sz w:val="28"/>
          <w:szCs w:val="28"/>
          <w:lang w:val="kk-KZ"/>
        </w:rPr>
      </w:pPr>
    </w:p>
    <w:p w:rsidR="00BE288F" w:rsidRPr="00721C1F" w:rsidRDefault="00BE288F" w:rsidP="00BE288F">
      <w:pPr>
        <w:pStyle w:val="3"/>
        <w:rPr>
          <w:rFonts w:ascii="Times New Roman" w:hAnsi="Times New Roman" w:cs="Times New Roman"/>
          <w:b/>
          <w:color w:val="auto"/>
          <w:sz w:val="28"/>
          <w:szCs w:val="28"/>
          <w:lang w:val="kk-KZ"/>
        </w:rPr>
      </w:pPr>
      <w:r w:rsidRPr="00721C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721C1F" w:rsidRDefault="00BE288F" w:rsidP="00BE288F">
      <w:pPr>
        <w:rPr>
          <w:rFonts w:ascii="Times New Roman" w:hAnsi="Times New Roman" w:cs="Times New Roman"/>
          <w:sz w:val="28"/>
          <w:szCs w:val="28"/>
          <w:lang w:val="kk-KZ"/>
        </w:rPr>
      </w:pPr>
      <w:r w:rsidRPr="00721C1F">
        <w:rPr>
          <w:rFonts w:ascii="Times New Roman" w:hAnsi="Times New Roman" w:cs="Times New Roman"/>
          <w:sz w:val="28"/>
          <w:szCs w:val="28"/>
          <w:lang w:val="kk-KZ"/>
        </w:rPr>
        <w:t>«</w:t>
      </w:r>
      <w:r w:rsidR="00A61F2D">
        <w:rPr>
          <w:rFonts w:ascii="Times New Roman" w:hAnsi="Times New Roman" w:cs="Times New Roman"/>
          <w:sz w:val="28"/>
          <w:szCs w:val="28"/>
          <w:u w:val="single"/>
          <w:lang w:val="kk-KZ"/>
        </w:rPr>
        <w:softHyphen/>
      </w:r>
      <w:r w:rsidR="00A61F2D">
        <w:rPr>
          <w:rFonts w:ascii="Times New Roman" w:hAnsi="Times New Roman" w:cs="Times New Roman"/>
          <w:sz w:val="28"/>
          <w:szCs w:val="28"/>
          <w:u w:val="single"/>
          <w:lang w:val="kk-KZ"/>
        </w:rPr>
        <w:softHyphen/>
      </w:r>
      <w:r w:rsidR="00A61F2D">
        <w:rPr>
          <w:rFonts w:ascii="Times New Roman" w:hAnsi="Times New Roman" w:cs="Times New Roman"/>
          <w:sz w:val="28"/>
          <w:szCs w:val="28"/>
          <w:u w:val="single"/>
          <w:lang w:val="kk-KZ"/>
        </w:rPr>
        <w:softHyphen/>
        <w:t xml:space="preserve">  </w:t>
      </w:r>
      <w:r w:rsidRPr="00721C1F">
        <w:rPr>
          <w:rFonts w:ascii="Times New Roman" w:hAnsi="Times New Roman" w:cs="Times New Roman"/>
          <w:sz w:val="28"/>
          <w:szCs w:val="28"/>
          <w:lang w:val="kk-KZ"/>
        </w:rPr>
        <w:t xml:space="preserve">» </w:t>
      </w:r>
      <w:r w:rsidR="00A61F2D">
        <w:rPr>
          <w:rFonts w:ascii="Times New Roman" w:hAnsi="Times New Roman" w:cs="Times New Roman"/>
          <w:sz w:val="28"/>
          <w:szCs w:val="28"/>
          <w:u w:val="single"/>
          <w:lang w:val="kk-KZ"/>
        </w:rPr>
        <w:t xml:space="preserve">      </w:t>
      </w:r>
      <w:r w:rsidRPr="00721C1F">
        <w:rPr>
          <w:rFonts w:ascii="Times New Roman" w:hAnsi="Times New Roman" w:cs="Times New Roman"/>
          <w:sz w:val="28"/>
          <w:szCs w:val="28"/>
          <w:lang w:val="kk-KZ"/>
        </w:rPr>
        <w:t xml:space="preserve">  202</w:t>
      </w:r>
      <w:r w:rsidR="00A61F2D">
        <w:rPr>
          <w:rFonts w:ascii="Times New Roman" w:hAnsi="Times New Roman" w:cs="Times New Roman"/>
          <w:sz w:val="28"/>
          <w:szCs w:val="28"/>
          <w:lang w:val="kk-KZ"/>
        </w:rPr>
        <w:t>2</w:t>
      </w:r>
      <w:r w:rsidRPr="00721C1F">
        <w:rPr>
          <w:rFonts w:ascii="Times New Roman" w:hAnsi="Times New Roman" w:cs="Times New Roman"/>
          <w:sz w:val="28"/>
          <w:szCs w:val="28"/>
          <w:lang w:val="kk-KZ"/>
        </w:rPr>
        <w:t xml:space="preserve"> ж., №  хаттама</w:t>
      </w:r>
    </w:p>
    <w:p w:rsidR="00BE288F" w:rsidRPr="00721C1F" w:rsidRDefault="00BE288F" w:rsidP="00BE288F">
      <w:pPr>
        <w:rPr>
          <w:rFonts w:ascii="Times New Roman" w:hAnsi="Times New Roman" w:cs="Times New Roman"/>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Default="00DA5E20" w:rsidP="000559A0">
      <w:pPr>
        <w:ind w:firstLine="709"/>
        <w:jc w:val="center"/>
        <w:rPr>
          <w:rFonts w:ascii="Times New Roman" w:hAnsi="Times New Roman" w:cs="Times New Roman"/>
          <w:b/>
          <w:sz w:val="28"/>
          <w:szCs w:val="28"/>
          <w:lang w:val="kk-KZ"/>
        </w:rPr>
      </w:pPr>
    </w:p>
    <w:p w:rsidR="00A61F2D" w:rsidRDefault="00A61F2D" w:rsidP="000559A0">
      <w:pPr>
        <w:ind w:firstLine="709"/>
        <w:jc w:val="center"/>
        <w:rPr>
          <w:rFonts w:ascii="Times New Roman" w:hAnsi="Times New Roman" w:cs="Times New Roman"/>
          <w:b/>
          <w:sz w:val="28"/>
          <w:szCs w:val="28"/>
          <w:lang w:val="kk-KZ"/>
        </w:rPr>
      </w:pPr>
    </w:p>
    <w:p w:rsidR="00A61F2D" w:rsidRPr="00721C1F" w:rsidRDefault="00A61F2D" w:rsidP="000559A0">
      <w:pPr>
        <w:ind w:firstLine="709"/>
        <w:jc w:val="center"/>
        <w:rPr>
          <w:rFonts w:ascii="Times New Roman" w:hAnsi="Times New Roman" w:cs="Times New Roman"/>
          <w:b/>
          <w:sz w:val="28"/>
          <w:szCs w:val="28"/>
          <w:lang w:val="kk-KZ"/>
        </w:rPr>
      </w:pPr>
    </w:p>
    <w:p w:rsidR="000559A0" w:rsidRPr="00A61F2D" w:rsidRDefault="000559A0" w:rsidP="000559A0">
      <w:pPr>
        <w:ind w:firstLine="709"/>
        <w:jc w:val="center"/>
        <w:rPr>
          <w:rFonts w:ascii="Times New Roman" w:hAnsi="Times New Roman" w:cs="Times New Roman"/>
          <w:b/>
          <w:sz w:val="28"/>
          <w:szCs w:val="28"/>
          <w:lang w:val="kk-KZ"/>
        </w:rPr>
      </w:pPr>
      <w:r w:rsidRPr="00A61F2D">
        <w:rPr>
          <w:rFonts w:ascii="Times New Roman" w:hAnsi="Times New Roman" w:cs="Times New Roman"/>
          <w:b/>
          <w:sz w:val="28"/>
          <w:szCs w:val="28"/>
          <w:lang w:val="kk-KZ"/>
        </w:rPr>
        <w:lastRenderedPageBreak/>
        <w:t>КІРІСПЕ</w:t>
      </w:r>
      <w:r w:rsidR="00EF16CA" w:rsidRPr="00A61F2D">
        <w:rPr>
          <w:rFonts w:ascii="Times New Roman" w:hAnsi="Times New Roman" w:cs="Times New Roman"/>
          <w:b/>
          <w:sz w:val="28"/>
          <w:szCs w:val="28"/>
          <w:lang w:val="kk-KZ"/>
        </w:rPr>
        <w:t xml:space="preserve"> </w:t>
      </w:r>
    </w:p>
    <w:p w:rsidR="00BC4973" w:rsidRPr="00721C1F" w:rsidRDefault="00BC4973" w:rsidP="00B71A24">
      <w:pPr>
        <w:pStyle w:val="Default"/>
        <w:jc w:val="both"/>
        <w:rPr>
          <w:sz w:val="28"/>
          <w:szCs w:val="28"/>
          <w:lang w:val="kk-KZ"/>
        </w:rPr>
      </w:pPr>
      <w:r w:rsidRPr="00721C1F">
        <w:rPr>
          <w:b/>
          <w:bCs/>
          <w:sz w:val="28"/>
          <w:szCs w:val="28"/>
          <w:lang w:val="kk-KZ"/>
        </w:rPr>
        <w:t xml:space="preserve">Қорытынды емтиханның формасы: </w:t>
      </w:r>
      <w:r w:rsidR="00A84F76" w:rsidRPr="00721C1F">
        <w:rPr>
          <w:sz w:val="28"/>
          <w:szCs w:val="28"/>
          <w:lang w:val="kk-KZ"/>
        </w:rPr>
        <w:t>жазбаша</w:t>
      </w:r>
      <w:r w:rsidR="0024143F" w:rsidRPr="00721C1F">
        <w:rPr>
          <w:sz w:val="28"/>
          <w:szCs w:val="28"/>
          <w:lang w:val="kk-KZ"/>
        </w:rPr>
        <w:t>,</w:t>
      </w:r>
      <w:r w:rsidRPr="00721C1F">
        <w:rPr>
          <w:sz w:val="28"/>
          <w:szCs w:val="28"/>
          <w:lang w:val="kk-KZ"/>
        </w:rPr>
        <w:t xml:space="preserve"> </w:t>
      </w:r>
      <w:r w:rsidR="0024143F" w:rsidRPr="00721C1F">
        <w:rPr>
          <w:bCs/>
          <w:sz w:val="28"/>
          <w:szCs w:val="28"/>
          <w:lang w:val="kk-KZ"/>
        </w:rPr>
        <w:t>система Univer (</w:t>
      </w:r>
      <w:r w:rsidR="00A61F2D">
        <w:rPr>
          <w:bCs/>
          <w:sz w:val="28"/>
          <w:szCs w:val="28"/>
          <w:lang w:val="kk-KZ"/>
        </w:rPr>
        <w:t>оффлайн</w:t>
      </w:r>
      <w:r w:rsidR="0024143F" w:rsidRPr="00721C1F">
        <w:rPr>
          <w:bCs/>
          <w:sz w:val="28"/>
          <w:szCs w:val="28"/>
          <w:lang w:val="kk-KZ"/>
        </w:rPr>
        <w:t>)</w:t>
      </w:r>
      <w:r w:rsidR="00A61F2D">
        <w:rPr>
          <w:bCs/>
          <w:sz w:val="28"/>
          <w:szCs w:val="28"/>
          <w:lang w:val="kk-KZ"/>
        </w:rPr>
        <w:t xml:space="preserve">, </w:t>
      </w:r>
      <w:r w:rsidRPr="00721C1F">
        <w:rPr>
          <w:bCs/>
          <w:sz w:val="28"/>
          <w:szCs w:val="28"/>
          <w:lang w:val="kk-KZ"/>
        </w:rPr>
        <w:t xml:space="preserve"> форматта өткізіледі.</w:t>
      </w:r>
    </w:p>
    <w:p w:rsidR="00BC4973" w:rsidRPr="00721C1F" w:rsidRDefault="00BC4973" w:rsidP="00B71A24">
      <w:pPr>
        <w:pStyle w:val="Default"/>
        <w:spacing w:after="14"/>
        <w:jc w:val="both"/>
        <w:rPr>
          <w:sz w:val="28"/>
          <w:szCs w:val="28"/>
          <w:lang w:val="kk-KZ"/>
        </w:rPr>
      </w:pPr>
      <w:r w:rsidRPr="00721C1F">
        <w:rPr>
          <w:b/>
          <w:bCs/>
          <w:sz w:val="28"/>
          <w:szCs w:val="28"/>
          <w:lang w:val="kk-KZ"/>
        </w:rPr>
        <w:t>Тапсырма түрі</w:t>
      </w:r>
      <w:r w:rsidRPr="00721C1F">
        <w:rPr>
          <w:sz w:val="28"/>
          <w:szCs w:val="28"/>
          <w:lang w:val="kk-KZ"/>
        </w:rPr>
        <w:t xml:space="preserve"> – емтихан </w:t>
      </w:r>
      <w:r w:rsidR="008B2B1D" w:rsidRPr="00721C1F">
        <w:rPr>
          <w:sz w:val="28"/>
          <w:szCs w:val="28"/>
          <w:lang w:val="kk-KZ"/>
        </w:rPr>
        <w:t>тапсырмасы</w:t>
      </w:r>
      <w:r w:rsidRPr="00721C1F">
        <w:rPr>
          <w:sz w:val="28"/>
          <w:szCs w:val="28"/>
          <w:lang w:val="kk-KZ"/>
        </w:rPr>
        <w:t xml:space="preserve"> жазылған билеттер.</w:t>
      </w:r>
    </w:p>
    <w:p w:rsidR="00BC4973" w:rsidRPr="00721C1F" w:rsidRDefault="00BC4973" w:rsidP="00B71A24">
      <w:pPr>
        <w:pStyle w:val="31"/>
        <w:spacing w:after="0" w:line="240" w:lineRule="auto"/>
        <w:ind w:left="0" w:right="-1"/>
        <w:jc w:val="both"/>
        <w:rPr>
          <w:rFonts w:ascii="Times New Roman" w:hAnsi="Times New Roman"/>
          <w:sz w:val="28"/>
          <w:szCs w:val="28"/>
          <w:lang w:val="kk-KZ"/>
        </w:rPr>
      </w:pPr>
      <w:r w:rsidRPr="00721C1F">
        <w:rPr>
          <w:rFonts w:ascii="Times New Roman" w:hAnsi="Times New Roman"/>
          <w:sz w:val="28"/>
          <w:szCs w:val="28"/>
          <w:lang w:val="kk-KZ"/>
        </w:rPr>
        <w:t xml:space="preserve">Емтихан билетінде </w:t>
      </w:r>
      <w:r w:rsidR="00A61F2D">
        <w:rPr>
          <w:rFonts w:ascii="Times New Roman" w:hAnsi="Times New Roman"/>
          <w:sz w:val="28"/>
          <w:szCs w:val="28"/>
          <w:lang w:val="kk-KZ"/>
        </w:rPr>
        <w:t>3</w:t>
      </w:r>
      <w:r w:rsidR="008B2B1D" w:rsidRPr="00721C1F">
        <w:rPr>
          <w:rFonts w:ascii="Times New Roman" w:hAnsi="Times New Roman"/>
          <w:sz w:val="28"/>
          <w:szCs w:val="28"/>
          <w:lang w:val="kk-KZ"/>
        </w:rPr>
        <w:t xml:space="preserve"> тапсырма</w:t>
      </w:r>
      <w:r w:rsidR="00A84F76" w:rsidRPr="00721C1F">
        <w:rPr>
          <w:rFonts w:ascii="Times New Roman" w:hAnsi="Times New Roman"/>
          <w:sz w:val="28"/>
          <w:szCs w:val="28"/>
          <w:lang w:val="kk-KZ"/>
        </w:rPr>
        <w:t xml:space="preserve"> беріледі, 1</w:t>
      </w:r>
      <w:r w:rsidR="00A61F2D">
        <w:rPr>
          <w:rFonts w:ascii="Times New Roman" w:hAnsi="Times New Roman"/>
          <w:sz w:val="28"/>
          <w:szCs w:val="28"/>
          <w:lang w:val="kk-KZ"/>
        </w:rPr>
        <w:t>,2</w:t>
      </w:r>
      <w:r w:rsidRPr="00721C1F">
        <w:rPr>
          <w:rFonts w:ascii="Times New Roman" w:hAnsi="Times New Roman"/>
          <w:sz w:val="28"/>
          <w:szCs w:val="28"/>
          <w:lang w:val="kk-KZ"/>
        </w:rPr>
        <w:t xml:space="preserve"> </w:t>
      </w:r>
      <w:r w:rsidR="0024143F" w:rsidRPr="00721C1F">
        <w:rPr>
          <w:rFonts w:ascii="Times New Roman" w:hAnsi="Times New Roman"/>
          <w:sz w:val="28"/>
          <w:szCs w:val="28"/>
          <w:lang w:val="kk-KZ"/>
        </w:rPr>
        <w:t>тапсырма</w:t>
      </w:r>
      <w:r w:rsidRPr="00721C1F">
        <w:rPr>
          <w:rFonts w:ascii="Times New Roman" w:hAnsi="Times New Roman"/>
          <w:sz w:val="28"/>
          <w:szCs w:val="28"/>
          <w:lang w:val="kk-KZ"/>
        </w:rPr>
        <w:t xml:space="preserve"> теориялық </w:t>
      </w:r>
      <w:r w:rsidR="0024143F" w:rsidRPr="00721C1F">
        <w:rPr>
          <w:rFonts w:ascii="Times New Roman" w:hAnsi="Times New Roman"/>
          <w:sz w:val="28"/>
          <w:szCs w:val="28"/>
          <w:lang w:val="kk-KZ"/>
        </w:rPr>
        <w:t>тапсырма,</w:t>
      </w:r>
      <w:r w:rsidR="00A84F76" w:rsidRPr="00721C1F">
        <w:rPr>
          <w:rFonts w:ascii="Times New Roman" w:hAnsi="Times New Roman"/>
          <w:sz w:val="28"/>
          <w:szCs w:val="28"/>
          <w:lang w:val="kk-KZ"/>
        </w:rPr>
        <w:t xml:space="preserve"> </w:t>
      </w:r>
      <w:r w:rsidR="00A61F2D">
        <w:rPr>
          <w:rFonts w:ascii="Times New Roman" w:hAnsi="Times New Roman"/>
          <w:sz w:val="28"/>
          <w:szCs w:val="28"/>
          <w:lang w:val="kk-KZ"/>
        </w:rPr>
        <w:t>3</w:t>
      </w:r>
      <w:r w:rsidRPr="00721C1F">
        <w:rPr>
          <w:rFonts w:ascii="Times New Roman" w:hAnsi="Times New Roman"/>
          <w:sz w:val="28"/>
          <w:szCs w:val="28"/>
          <w:lang w:val="kk-KZ"/>
        </w:rPr>
        <w:t xml:space="preserve"> </w:t>
      </w:r>
      <w:r w:rsidR="0024143F" w:rsidRPr="00721C1F">
        <w:rPr>
          <w:rFonts w:ascii="Times New Roman" w:hAnsi="Times New Roman"/>
          <w:sz w:val="28"/>
          <w:szCs w:val="28"/>
          <w:lang w:val="kk-KZ"/>
        </w:rPr>
        <w:t>тапсырма</w:t>
      </w:r>
      <w:r w:rsidRPr="00721C1F">
        <w:rPr>
          <w:rFonts w:ascii="Times New Roman" w:hAnsi="Times New Roman"/>
          <w:sz w:val="28"/>
          <w:szCs w:val="28"/>
          <w:lang w:val="kk-KZ"/>
        </w:rPr>
        <w:t xml:space="preserve"> практикалық әдістерді қолдану жолдарынан беріледі.</w:t>
      </w:r>
    </w:p>
    <w:p w:rsidR="00A84F76" w:rsidRPr="00721C1F" w:rsidRDefault="00BC4973" w:rsidP="00B71A24">
      <w:pPr>
        <w:pStyle w:val="31"/>
        <w:spacing w:after="0" w:line="240" w:lineRule="auto"/>
        <w:ind w:left="0" w:right="-1"/>
        <w:jc w:val="both"/>
        <w:rPr>
          <w:rFonts w:ascii="Times New Roman" w:hAnsi="Times New Roman"/>
          <w:sz w:val="28"/>
          <w:szCs w:val="28"/>
          <w:lang w:val="kk-KZ"/>
        </w:rPr>
      </w:pPr>
      <w:r w:rsidRPr="00721C1F">
        <w:rPr>
          <w:rFonts w:ascii="Times New Roman" w:hAnsi="Times New Roman"/>
          <w:b/>
          <w:bCs/>
          <w:sz w:val="28"/>
          <w:szCs w:val="28"/>
          <w:lang w:val="kk-KZ"/>
        </w:rPr>
        <w:t xml:space="preserve">Бағалау критериі: </w:t>
      </w:r>
      <w:r w:rsidRPr="00721C1F">
        <w:rPr>
          <w:rFonts w:ascii="Times New Roman" w:hAnsi="Times New Roman"/>
          <w:sz w:val="28"/>
          <w:szCs w:val="28"/>
          <w:lang w:val="kk-KZ"/>
        </w:rPr>
        <w:t xml:space="preserve">1 </w:t>
      </w:r>
      <w:r w:rsidR="0024143F" w:rsidRPr="00721C1F">
        <w:rPr>
          <w:rFonts w:ascii="Times New Roman" w:hAnsi="Times New Roman"/>
          <w:sz w:val="28"/>
          <w:szCs w:val="28"/>
          <w:lang w:val="kk-KZ"/>
        </w:rPr>
        <w:t>тапсырма</w:t>
      </w:r>
      <w:r w:rsidRPr="00721C1F">
        <w:rPr>
          <w:rFonts w:ascii="Times New Roman" w:hAnsi="Times New Roman"/>
          <w:sz w:val="28"/>
          <w:szCs w:val="28"/>
          <w:lang w:val="kk-KZ"/>
        </w:rPr>
        <w:t>-</w:t>
      </w:r>
      <w:r w:rsidR="00A61F2D">
        <w:rPr>
          <w:rFonts w:ascii="Times New Roman" w:hAnsi="Times New Roman"/>
          <w:sz w:val="28"/>
          <w:szCs w:val="28"/>
          <w:lang w:val="kk-KZ"/>
        </w:rPr>
        <w:t>3</w:t>
      </w:r>
      <w:r w:rsidR="00A84F76" w:rsidRPr="00721C1F">
        <w:rPr>
          <w:rFonts w:ascii="Times New Roman" w:hAnsi="Times New Roman"/>
          <w:sz w:val="28"/>
          <w:szCs w:val="28"/>
          <w:lang w:val="kk-KZ"/>
        </w:rPr>
        <w:t>0</w:t>
      </w:r>
      <w:r w:rsidRPr="00721C1F">
        <w:rPr>
          <w:rFonts w:ascii="Times New Roman" w:hAnsi="Times New Roman"/>
          <w:sz w:val="28"/>
          <w:szCs w:val="28"/>
          <w:lang w:val="kk-KZ"/>
        </w:rPr>
        <w:t xml:space="preserve"> балл, 2 </w:t>
      </w:r>
      <w:r w:rsidR="0024143F" w:rsidRPr="00721C1F">
        <w:rPr>
          <w:rFonts w:ascii="Times New Roman" w:hAnsi="Times New Roman"/>
          <w:sz w:val="28"/>
          <w:szCs w:val="28"/>
          <w:lang w:val="kk-KZ"/>
        </w:rPr>
        <w:t>тапсырма</w:t>
      </w:r>
      <w:r w:rsidR="00A84F76" w:rsidRPr="00721C1F">
        <w:rPr>
          <w:rFonts w:ascii="Times New Roman" w:hAnsi="Times New Roman"/>
          <w:sz w:val="28"/>
          <w:szCs w:val="28"/>
          <w:lang w:val="kk-KZ"/>
        </w:rPr>
        <w:t>-</w:t>
      </w:r>
      <w:r w:rsidR="00A61F2D">
        <w:rPr>
          <w:rFonts w:ascii="Times New Roman" w:hAnsi="Times New Roman"/>
          <w:sz w:val="28"/>
          <w:szCs w:val="28"/>
          <w:lang w:val="kk-KZ"/>
        </w:rPr>
        <w:t>3</w:t>
      </w:r>
      <w:r w:rsidRPr="00721C1F">
        <w:rPr>
          <w:rFonts w:ascii="Times New Roman" w:hAnsi="Times New Roman"/>
          <w:sz w:val="28"/>
          <w:szCs w:val="28"/>
          <w:lang w:val="kk-KZ"/>
        </w:rPr>
        <w:t>0 балл</w:t>
      </w:r>
      <w:r w:rsidR="00A61F2D">
        <w:rPr>
          <w:rFonts w:ascii="Times New Roman" w:hAnsi="Times New Roman"/>
          <w:sz w:val="28"/>
          <w:szCs w:val="28"/>
          <w:lang w:val="kk-KZ"/>
        </w:rPr>
        <w:t>, 3</w:t>
      </w:r>
      <w:r w:rsidR="00A61F2D" w:rsidRPr="00721C1F">
        <w:rPr>
          <w:rFonts w:ascii="Times New Roman" w:hAnsi="Times New Roman"/>
          <w:sz w:val="28"/>
          <w:szCs w:val="28"/>
          <w:lang w:val="kk-KZ"/>
        </w:rPr>
        <w:t xml:space="preserve"> тапсырма-</w:t>
      </w:r>
      <w:r w:rsidR="00A61F2D">
        <w:rPr>
          <w:rFonts w:ascii="Times New Roman" w:hAnsi="Times New Roman"/>
          <w:sz w:val="28"/>
          <w:szCs w:val="28"/>
          <w:lang w:val="kk-KZ"/>
        </w:rPr>
        <w:t>4</w:t>
      </w:r>
      <w:r w:rsidR="00A61F2D" w:rsidRPr="00721C1F">
        <w:rPr>
          <w:rFonts w:ascii="Times New Roman" w:hAnsi="Times New Roman"/>
          <w:sz w:val="28"/>
          <w:szCs w:val="28"/>
          <w:lang w:val="kk-KZ"/>
        </w:rPr>
        <w:t>0 балл</w:t>
      </w:r>
      <w:r w:rsidR="00A61F2D">
        <w:rPr>
          <w:rFonts w:ascii="Times New Roman" w:hAnsi="Times New Roman"/>
          <w:sz w:val="28"/>
          <w:szCs w:val="28"/>
          <w:lang w:val="kk-KZ"/>
        </w:rPr>
        <w:t>.</w:t>
      </w:r>
    </w:p>
    <w:p w:rsidR="00BC4973" w:rsidRPr="00721C1F" w:rsidRDefault="00BC4973" w:rsidP="00B71A24">
      <w:pPr>
        <w:pStyle w:val="31"/>
        <w:spacing w:after="0" w:line="240" w:lineRule="auto"/>
        <w:ind w:left="0" w:right="-1"/>
        <w:jc w:val="both"/>
        <w:rPr>
          <w:rFonts w:ascii="Times New Roman" w:hAnsi="Times New Roman"/>
          <w:sz w:val="28"/>
          <w:szCs w:val="28"/>
          <w:lang w:val="kk-KZ"/>
        </w:rPr>
      </w:pPr>
      <w:r w:rsidRPr="00721C1F">
        <w:rPr>
          <w:rFonts w:ascii="Times New Roman" w:hAnsi="Times New Roman"/>
          <w:sz w:val="28"/>
          <w:szCs w:val="28"/>
          <w:lang w:val="kk-KZ"/>
        </w:rPr>
        <w:t xml:space="preserve">Емтихан күні мен уақыты кестеге сәйкес құрылады. </w:t>
      </w:r>
    </w:p>
    <w:p w:rsidR="00BE288F" w:rsidRPr="00721C1F" w:rsidRDefault="00BE288F" w:rsidP="00B71A24">
      <w:pPr>
        <w:pStyle w:val="31"/>
        <w:spacing w:after="0" w:line="240" w:lineRule="auto"/>
        <w:ind w:left="0" w:right="-1"/>
        <w:jc w:val="both"/>
        <w:rPr>
          <w:rFonts w:ascii="Times New Roman" w:hAnsi="Times New Roman"/>
          <w:sz w:val="28"/>
          <w:szCs w:val="28"/>
          <w:lang w:val="kk-KZ"/>
        </w:rPr>
      </w:pPr>
    </w:p>
    <w:p w:rsidR="00BE288F" w:rsidRPr="00721C1F" w:rsidRDefault="00BE288F" w:rsidP="00BE288F">
      <w:pPr>
        <w:pStyle w:val="Default"/>
        <w:spacing w:after="14"/>
        <w:ind w:firstLine="708"/>
        <w:jc w:val="both"/>
        <w:rPr>
          <w:sz w:val="28"/>
          <w:szCs w:val="28"/>
          <w:u w:val="single"/>
          <w:lang w:val="kk-KZ"/>
        </w:rPr>
      </w:pPr>
      <w:r w:rsidRPr="00721C1F">
        <w:rPr>
          <w:sz w:val="28"/>
          <w:szCs w:val="28"/>
          <w:u w:val="single"/>
          <w:lang w:val="kk-KZ"/>
        </w:rPr>
        <w:t>Емтиханды өткізу талаптары</w:t>
      </w:r>
      <w:r w:rsidRPr="00721C1F">
        <w:rPr>
          <w:sz w:val="28"/>
          <w:szCs w:val="28"/>
          <w:u w:val="single"/>
        </w:rPr>
        <w:t xml:space="preserve"> </w:t>
      </w:r>
      <w:r w:rsidRPr="00721C1F">
        <w:rPr>
          <w:sz w:val="28"/>
          <w:szCs w:val="28"/>
          <w:u w:val="single"/>
          <w:lang w:val="kk-KZ"/>
        </w:rPr>
        <w:t>мен шарттары:</w:t>
      </w:r>
    </w:p>
    <w:p w:rsidR="00BE288F" w:rsidRPr="00721C1F" w:rsidRDefault="00BE288F" w:rsidP="00BE288F">
      <w:pPr>
        <w:pStyle w:val="Default"/>
        <w:numPr>
          <w:ilvl w:val="0"/>
          <w:numId w:val="5"/>
        </w:numPr>
        <w:spacing w:after="14"/>
        <w:jc w:val="both"/>
        <w:rPr>
          <w:sz w:val="28"/>
          <w:szCs w:val="28"/>
          <w:lang w:val="kk-KZ"/>
        </w:rPr>
      </w:pPr>
      <w:r w:rsidRPr="00721C1F">
        <w:rPr>
          <w:sz w:val="28"/>
          <w:szCs w:val="28"/>
          <w:lang w:val="kk-KZ"/>
        </w:rPr>
        <w:t xml:space="preserve">Студенттер  тапсырылатын пән бойынша қорытынды емтихан бағдарламасымен алдын -ала танысуы тиіс. </w:t>
      </w:r>
    </w:p>
    <w:p w:rsidR="00BE288F" w:rsidRPr="00721C1F" w:rsidRDefault="00BE288F" w:rsidP="00BE288F">
      <w:pPr>
        <w:pStyle w:val="Default"/>
        <w:spacing w:after="14"/>
        <w:ind w:left="720"/>
        <w:jc w:val="both"/>
        <w:rPr>
          <w:sz w:val="28"/>
          <w:szCs w:val="28"/>
          <w:lang w:val="kk-KZ"/>
        </w:rPr>
      </w:pPr>
      <w:r w:rsidRPr="00721C1F">
        <w:rPr>
          <w:sz w:val="28"/>
          <w:szCs w:val="28"/>
          <w:lang w:val="kk-KZ"/>
        </w:rPr>
        <w:t>(</w:t>
      </w:r>
      <w:r w:rsidRPr="00721C1F">
        <w:rPr>
          <w:i/>
          <w:sz w:val="28"/>
          <w:szCs w:val="28"/>
          <w:lang w:val="kk-KZ"/>
        </w:rPr>
        <w:t>Пән бойынша «Қорытынды емтихан бағдарламасы» университет жүйесінде  алдын- ала ілінеді</w:t>
      </w:r>
      <w:r w:rsidRPr="00721C1F">
        <w:rPr>
          <w:sz w:val="28"/>
          <w:szCs w:val="28"/>
          <w:lang w:val="kk-KZ"/>
        </w:rPr>
        <w:t>).</w:t>
      </w:r>
    </w:p>
    <w:p w:rsidR="00BE288F" w:rsidRPr="00721C1F" w:rsidRDefault="00BE288F" w:rsidP="00BE288F">
      <w:pPr>
        <w:pStyle w:val="Default"/>
        <w:numPr>
          <w:ilvl w:val="0"/>
          <w:numId w:val="5"/>
        </w:numPr>
        <w:spacing w:after="14"/>
        <w:jc w:val="both"/>
        <w:rPr>
          <w:sz w:val="28"/>
          <w:szCs w:val="28"/>
          <w:lang w:val="kk-KZ"/>
        </w:rPr>
      </w:pPr>
      <w:r w:rsidRPr="00721C1F">
        <w:rPr>
          <w:bCs/>
          <w:sz w:val="28"/>
          <w:szCs w:val="28"/>
          <w:lang w:val="kk-KZ"/>
        </w:rPr>
        <w:t>Емтихан тапсыру нәтижелері антиплагиат нәтижелері бойынша қайта қаралуы мүмкін. Егер студент емтихан тапсыру ережелерін бұзса, оның нәтижесі жойылады.</w:t>
      </w:r>
    </w:p>
    <w:p w:rsidR="00BC4973" w:rsidRPr="00721C1F" w:rsidRDefault="00BC4973" w:rsidP="000559A0">
      <w:pPr>
        <w:jc w:val="center"/>
        <w:rPr>
          <w:rFonts w:ascii="Times New Roman" w:hAnsi="Times New Roman" w:cs="Times New Roman"/>
          <w:b/>
          <w:sz w:val="28"/>
          <w:szCs w:val="28"/>
          <w:lang w:val="kk-KZ"/>
        </w:rPr>
      </w:pPr>
    </w:p>
    <w:p w:rsidR="000559A0" w:rsidRPr="00721C1F" w:rsidRDefault="000559A0" w:rsidP="000559A0">
      <w:pPr>
        <w:jc w:val="center"/>
        <w:rPr>
          <w:rFonts w:ascii="Times New Roman" w:hAnsi="Times New Roman" w:cs="Times New Roman"/>
          <w:b/>
          <w:sz w:val="28"/>
          <w:szCs w:val="28"/>
          <w:lang w:val="kk-KZ"/>
        </w:rPr>
      </w:pPr>
      <w:r w:rsidRPr="00721C1F">
        <w:rPr>
          <w:rFonts w:ascii="Times New Roman" w:hAnsi="Times New Roman" w:cs="Times New Roman"/>
          <w:b/>
          <w:sz w:val="28"/>
          <w:szCs w:val="28"/>
          <w:lang w:val="kk-KZ"/>
        </w:rPr>
        <w:t xml:space="preserve">Қорытынды емтихан </w:t>
      </w:r>
      <w:r w:rsidR="00D3434A" w:rsidRPr="00721C1F">
        <w:rPr>
          <w:rFonts w:ascii="Times New Roman" w:hAnsi="Times New Roman" w:cs="Times New Roman"/>
          <w:b/>
          <w:sz w:val="28"/>
          <w:szCs w:val="28"/>
          <w:lang w:val="kk-KZ"/>
        </w:rPr>
        <w:t>б</w:t>
      </w:r>
      <w:r w:rsidRPr="00721C1F">
        <w:rPr>
          <w:rFonts w:ascii="Times New Roman" w:hAnsi="Times New Roman" w:cs="Times New Roman"/>
          <w:b/>
          <w:sz w:val="28"/>
          <w:szCs w:val="28"/>
          <w:lang w:val="kk-KZ"/>
        </w:rPr>
        <w:t>ағдарламасы</w:t>
      </w:r>
    </w:p>
    <w:p w:rsidR="00BE288F" w:rsidRPr="00721C1F" w:rsidRDefault="00BE288F" w:rsidP="004F24A9">
      <w:pPr>
        <w:pStyle w:val="11"/>
        <w:jc w:val="both"/>
        <w:rPr>
          <w:b/>
          <w:color w:val="000000"/>
          <w:sz w:val="28"/>
          <w:szCs w:val="28"/>
          <w:lang w:val="kk-KZ"/>
        </w:rPr>
      </w:pPr>
      <w:r w:rsidRPr="00721C1F">
        <w:rPr>
          <w:b/>
          <w:color w:val="000000"/>
          <w:sz w:val="28"/>
          <w:szCs w:val="28"/>
          <w:lang w:val="kk-KZ"/>
        </w:rPr>
        <w:t>Блок 1 Өсімдіктер интродукциясының</w:t>
      </w:r>
      <w:r w:rsidRPr="00721C1F">
        <w:rPr>
          <w:sz w:val="28"/>
          <w:szCs w:val="28"/>
          <w:lang w:val="kk-KZ"/>
        </w:rPr>
        <w:t xml:space="preserve"> </w:t>
      </w:r>
      <w:r w:rsidRPr="00721C1F">
        <w:rPr>
          <w:b/>
          <w:sz w:val="28"/>
          <w:szCs w:val="28"/>
          <w:lang w:val="kk-KZ"/>
        </w:rPr>
        <w:t>теориялық негіздері</w:t>
      </w:r>
    </w:p>
    <w:p w:rsidR="004F24A9" w:rsidRDefault="004F24A9" w:rsidP="004F24A9">
      <w:pPr>
        <w:pStyle w:val="11"/>
        <w:jc w:val="both"/>
        <w:rPr>
          <w:sz w:val="28"/>
          <w:szCs w:val="28"/>
          <w:lang w:val="kk-KZ"/>
        </w:rPr>
      </w:pPr>
      <w:r w:rsidRPr="00721C1F">
        <w:rPr>
          <w:sz w:val="28"/>
          <w:szCs w:val="28"/>
          <w:lang w:val="kk-KZ"/>
        </w:rPr>
        <w:t xml:space="preserve">Интродукциялық терминдерді сараптау. Интродукциялауда «Реинтрдукция», «ex-situ сақтау», «in-sity сақтау», «акклиматизация» терминдері. Өсімдіктердің тіршілік формалары. </w:t>
      </w:r>
      <w:r w:rsidRPr="00721C1F">
        <w:rPr>
          <w:bCs/>
          <w:sz w:val="28"/>
          <w:szCs w:val="28"/>
          <w:lang w:val="kk-KZ"/>
        </w:rPr>
        <w:t>И.Г. Серебряковтың классификациясы.</w:t>
      </w:r>
      <w:r w:rsidRPr="00721C1F">
        <w:rPr>
          <w:sz w:val="28"/>
          <w:szCs w:val="28"/>
          <w:lang w:val="kk-KZ"/>
        </w:rPr>
        <w:t xml:space="preserve"> Интродукцияны зерттеудің ғылыми бағыттары, басқа ғылымдармен өзара байланысы. Өсімдіктерді интродукциялаудың теориялық негіздері және әдістері.</w:t>
      </w:r>
      <w:r w:rsidRPr="00721C1F">
        <w:rPr>
          <w:rFonts w:eastAsia="+mn-ea"/>
          <w:color w:val="000000"/>
          <w:sz w:val="28"/>
          <w:szCs w:val="28"/>
          <w:lang w:val="kk-KZ"/>
        </w:rPr>
        <w:t xml:space="preserve"> Жергілікті және сырттан әкелінген өсімдіктерді жерсіндіру жолдары. </w:t>
      </w:r>
      <w:r w:rsidRPr="00721C1F">
        <w:rPr>
          <w:sz w:val="28"/>
          <w:szCs w:val="28"/>
          <w:lang w:val="kk-KZ"/>
        </w:rPr>
        <w:t xml:space="preserve">Интродукцияланған өсімдіктердің жеке даму биологиясы. Онтогенез туралы түсінік. Интродуценттердің онтоморфогенезінің ерекшіліктері. Интродукцияланған шөптесін, гүлді-декоративті, дәрілік өсімдіктерді интродукциялау жолдары. </w:t>
      </w:r>
    </w:p>
    <w:p w:rsidR="00A61F2D" w:rsidRPr="00721C1F" w:rsidRDefault="00A61F2D" w:rsidP="00A61F2D">
      <w:pPr>
        <w:pStyle w:val="11"/>
        <w:jc w:val="both"/>
        <w:rPr>
          <w:b/>
          <w:color w:val="000000"/>
          <w:sz w:val="28"/>
          <w:szCs w:val="28"/>
          <w:lang w:val="kk-KZ"/>
        </w:rPr>
      </w:pPr>
      <w:r w:rsidRPr="00721C1F">
        <w:rPr>
          <w:b/>
          <w:color w:val="000000"/>
          <w:sz w:val="28"/>
          <w:szCs w:val="28"/>
          <w:lang w:val="kk-KZ"/>
        </w:rPr>
        <w:t xml:space="preserve">Блок </w:t>
      </w:r>
      <w:r>
        <w:rPr>
          <w:b/>
          <w:color w:val="000000"/>
          <w:sz w:val="28"/>
          <w:szCs w:val="28"/>
          <w:lang w:val="kk-KZ"/>
        </w:rPr>
        <w:t>2</w:t>
      </w:r>
      <w:r w:rsidRPr="00721C1F">
        <w:rPr>
          <w:b/>
          <w:color w:val="000000"/>
          <w:sz w:val="28"/>
          <w:szCs w:val="28"/>
          <w:lang w:val="kk-KZ"/>
        </w:rPr>
        <w:t xml:space="preserve"> Өсімдіктер интродукциясының</w:t>
      </w:r>
      <w:r w:rsidRPr="00721C1F">
        <w:rPr>
          <w:sz w:val="28"/>
          <w:szCs w:val="28"/>
          <w:lang w:val="kk-KZ"/>
        </w:rPr>
        <w:t xml:space="preserve"> </w:t>
      </w:r>
      <w:r w:rsidRPr="00721C1F">
        <w:rPr>
          <w:b/>
          <w:sz w:val="28"/>
          <w:szCs w:val="28"/>
          <w:lang w:val="kk-KZ"/>
        </w:rPr>
        <w:t>теориялық негіздері</w:t>
      </w:r>
    </w:p>
    <w:p w:rsidR="00A61F2D" w:rsidRPr="00721C1F" w:rsidRDefault="00A61F2D" w:rsidP="00A61F2D">
      <w:pPr>
        <w:pStyle w:val="11"/>
        <w:jc w:val="both"/>
        <w:rPr>
          <w:sz w:val="28"/>
          <w:szCs w:val="28"/>
          <w:lang w:val="kk-KZ"/>
        </w:rPr>
      </w:pPr>
      <w:r w:rsidRPr="00721C1F">
        <w:rPr>
          <w:sz w:val="28"/>
          <w:szCs w:val="28"/>
          <w:lang w:val="kk-KZ"/>
        </w:rPr>
        <w:t xml:space="preserve">Жартылай бұталар, бұталар мен ағаштарды интродукциялау жолдары. </w:t>
      </w:r>
      <w:r w:rsidRPr="00721C1F">
        <w:rPr>
          <w:bCs/>
          <w:sz w:val="28"/>
          <w:szCs w:val="28"/>
          <w:lang w:val="kk-KZ"/>
        </w:rPr>
        <w:t xml:space="preserve">Жеміс өсімдіктерінің генофондын сақтау және интродукциялау. </w:t>
      </w:r>
      <w:r w:rsidRPr="00721C1F">
        <w:rPr>
          <w:sz w:val="28"/>
          <w:szCs w:val="28"/>
          <w:lang w:val="kk-KZ"/>
        </w:rPr>
        <w:t>Биологиялық алуантүрлілікті қорғауда аготехникалық әдістер. Оларды интродукцияда қолдану жолдары. Фенологиялық бақылауларды ұйымдастыру және жүргізу. Өсімдіктерді интродукциялау объектілері мен пункттері. Интродукцияның табыстылығын бағалау. Интродукцияланған өсімдіктердің физиологиялық бейімделу реакцияларының маңызы мен ерекшеліктері. Алматы қаласындағы  бас ботаника бағындағы өсімдіктерді интродукциялаудың алғы шарттарымен жетістіктері. Қазақстанда сирек және жоғалып бара жатқан түрлерді қорғаудағы Қызыл кітаптың рөлі.</w:t>
      </w:r>
    </w:p>
    <w:p w:rsidR="00A61F2D" w:rsidRPr="00721C1F" w:rsidRDefault="00A61F2D" w:rsidP="004F24A9">
      <w:pPr>
        <w:pStyle w:val="11"/>
        <w:jc w:val="both"/>
        <w:rPr>
          <w:sz w:val="28"/>
          <w:szCs w:val="28"/>
          <w:lang w:val="kk-KZ"/>
        </w:rPr>
      </w:pPr>
    </w:p>
    <w:p w:rsidR="00BE288F" w:rsidRPr="00721C1F" w:rsidRDefault="00BE288F" w:rsidP="00BE288F">
      <w:pPr>
        <w:pStyle w:val="11"/>
        <w:jc w:val="both"/>
        <w:rPr>
          <w:b/>
          <w:color w:val="000000"/>
          <w:sz w:val="28"/>
          <w:szCs w:val="28"/>
          <w:lang w:val="kk-KZ"/>
        </w:rPr>
      </w:pPr>
      <w:r w:rsidRPr="00721C1F">
        <w:rPr>
          <w:b/>
          <w:color w:val="000000"/>
          <w:sz w:val="28"/>
          <w:szCs w:val="28"/>
          <w:lang w:val="kk-KZ"/>
        </w:rPr>
        <w:lastRenderedPageBreak/>
        <w:t>Блок</w:t>
      </w:r>
      <w:r w:rsidR="00A61F2D">
        <w:rPr>
          <w:b/>
          <w:color w:val="000000"/>
          <w:sz w:val="28"/>
          <w:szCs w:val="28"/>
          <w:lang w:val="kk-KZ"/>
        </w:rPr>
        <w:t xml:space="preserve"> 2</w:t>
      </w:r>
      <w:r w:rsidRPr="00721C1F">
        <w:rPr>
          <w:b/>
          <w:color w:val="000000"/>
          <w:sz w:val="28"/>
          <w:szCs w:val="28"/>
          <w:lang w:val="kk-KZ"/>
        </w:rPr>
        <w:t xml:space="preserve"> Өсімдіктер интродукциясының қолданыстағы әдістері</w:t>
      </w:r>
    </w:p>
    <w:p w:rsidR="004F24A9" w:rsidRPr="00721C1F" w:rsidRDefault="00BE288F" w:rsidP="004F24A9">
      <w:pPr>
        <w:pStyle w:val="11"/>
        <w:jc w:val="both"/>
        <w:rPr>
          <w:sz w:val="28"/>
          <w:szCs w:val="28"/>
          <w:lang w:val="kk-KZ"/>
        </w:rPr>
      </w:pPr>
      <w:r w:rsidRPr="00721C1F">
        <w:rPr>
          <w:i/>
          <w:sz w:val="28"/>
          <w:szCs w:val="28"/>
          <w:lang w:val="kk-KZ"/>
        </w:rPr>
        <w:t>Rumex confertus</w:t>
      </w:r>
      <w:r w:rsidRPr="00721C1F">
        <w:rPr>
          <w:sz w:val="28"/>
          <w:szCs w:val="28"/>
          <w:lang w:val="kk-KZ"/>
        </w:rPr>
        <w:t xml:space="preserve"> Willd., </w:t>
      </w:r>
      <w:r w:rsidRPr="00721C1F">
        <w:rPr>
          <w:i/>
          <w:sz w:val="28"/>
          <w:szCs w:val="28"/>
          <w:lang w:val="kk-KZ"/>
        </w:rPr>
        <w:t>Rheum palmatum</w:t>
      </w:r>
      <w:r w:rsidRPr="00721C1F">
        <w:rPr>
          <w:sz w:val="28"/>
          <w:szCs w:val="28"/>
          <w:lang w:val="kk-KZ"/>
        </w:rPr>
        <w:t xml:space="preserve"> L. дәрілік өсімдіктерін интродукциялау әдісі.</w:t>
      </w:r>
      <w:r w:rsidRPr="00721C1F">
        <w:rPr>
          <w:b/>
          <w:color w:val="000000"/>
          <w:sz w:val="28"/>
          <w:szCs w:val="28"/>
          <w:lang w:val="kk-KZ"/>
        </w:rPr>
        <w:t xml:space="preserve"> </w:t>
      </w:r>
      <w:r w:rsidRPr="00721C1F">
        <w:rPr>
          <w:i/>
          <w:sz w:val="28"/>
          <w:szCs w:val="28"/>
          <w:lang w:val="kk-KZ"/>
        </w:rPr>
        <w:t>Rumex confertus</w:t>
      </w:r>
      <w:r w:rsidRPr="00721C1F">
        <w:rPr>
          <w:sz w:val="28"/>
          <w:szCs w:val="28"/>
          <w:lang w:val="kk-KZ"/>
        </w:rPr>
        <w:t xml:space="preserve"> Willd., </w:t>
      </w:r>
      <w:r w:rsidRPr="00721C1F">
        <w:rPr>
          <w:i/>
          <w:sz w:val="28"/>
          <w:szCs w:val="28"/>
          <w:lang w:val="kk-KZ"/>
        </w:rPr>
        <w:t>Rheum palmatum</w:t>
      </w:r>
      <w:r w:rsidRPr="00721C1F">
        <w:rPr>
          <w:sz w:val="28"/>
          <w:szCs w:val="28"/>
          <w:lang w:val="kk-KZ"/>
        </w:rPr>
        <w:t xml:space="preserve"> L.-ревень тангутский, </w:t>
      </w:r>
      <w:r w:rsidRPr="00721C1F">
        <w:rPr>
          <w:i/>
          <w:sz w:val="28"/>
          <w:szCs w:val="28"/>
          <w:lang w:val="kk-KZ"/>
        </w:rPr>
        <w:t>Rheum altaicum</w:t>
      </w:r>
      <w:r w:rsidRPr="00721C1F">
        <w:rPr>
          <w:sz w:val="28"/>
          <w:szCs w:val="28"/>
          <w:lang w:val="kk-KZ"/>
        </w:rPr>
        <w:t xml:space="preserve"> Losinsk., Rheum tataricum L. дәрілік өсімдіктерін интродукциялау әдісі, </w:t>
      </w:r>
      <w:r w:rsidRPr="00721C1F">
        <w:rPr>
          <w:i/>
          <w:sz w:val="28"/>
          <w:szCs w:val="28"/>
          <w:lang w:val="kk-KZ"/>
        </w:rPr>
        <w:t>Polygonum avicularе</w:t>
      </w:r>
      <w:r w:rsidRPr="00721C1F">
        <w:rPr>
          <w:sz w:val="28"/>
          <w:szCs w:val="28"/>
          <w:lang w:val="kk-KZ"/>
        </w:rPr>
        <w:t xml:space="preserve"> L,  </w:t>
      </w:r>
      <w:r w:rsidRPr="00721C1F">
        <w:rPr>
          <w:i/>
          <w:sz w:val="28"/>
          <w:szCs w:val="28"/>
          <w:lang w:val="kk-KZ"/>
        </w:rPr>
        <w:t>Polygonum hydropiper</w:t>
      </w:r>
      <w:r w:rsidRPr="00721C1F">
        <w:rPr>
          <w:sz w:val="28"/>
          <w:szCs w:val="28"/>
          <w:lang w:val="kk-KZ"/>
        </w:rPr>
        <w:t xml:space="preserve"> L. </w:t>
      </w:r>
      <w:r w:rsidRPr="00721C1F">
        <w:rPr>
          <w:i/>
          <w:sz w:val="28"/>
          <w:szCs w:val="28"/>
          <w:lang w:val="kk-KZ"/>
        </w:rPr>
        <w:t>Polygonum persicaria</w:t>
      </w:r>
      <w:r w:rsidRPr="00721C1F">
        <w:rPr>
          <w:sz w:val="28"/>
          <w:szCs w:val="28"/>
          <w:lang w:val="kk-KZ"/>
        </w:rPr>
        <w:t xml:space="preserve"> L., </w:t>
      </w:r>
      <w:r w:rsidRPr="00721C1F">
        <w:rPr>
          <w:i/>
          <w:sz w:val="28"/>
          <w:szCs w:val="28"/>
          <w:lang w:val="kk-KZ"/>
        </w:rPr>
        <w:t>Polygonum bistorta</w:t>
      </w:r>
      <w:r w:rsidRPr="00721C1F">
        <w:rPr>
          <w:sz w:val="28"/>
          <w:szCs w:val="28"/>
          <w:lang w:val="kk-KZ"/>
        </w:rPr>
        <w:t xml:space="preserve"> L., </w:t>
      </w:r>
      <w:r w:rsidRPr="00721C1F">
        <w:rPr>
          <w:i/>
          <w:sz w:val="28"/>
          <w:szCs w:val="28"/>
          <w:lang w:val="kk-KZ"/>
        </w:rPr>
        <w:t>Polygonum viviparum</w:t>
      </w:r>
      <w:r w:rsidRPr="00721C1F">
        <w:rPr>
          <w:sz w:val="28"/>
          <w:szCs w:val="28"/>
          <w:lang w:val="kk-KZ"/>
        </w:rPr>
        <w:t xml:space="preserve"> L., </w:t>
      </w:r>
      <w:r w:rsidRPr="00721C1F">
        <w:rPr>
          <w:i/>
          <w:sz w:val="28"/>
          <w:szCs w:val="28"/>
          <w:lang w:val="kk-KZ"/>
        </w:rPr>
        <w:t>Polygonum nitens</w:t>
      </w:r>
      <w:r w:rsidRPr="00721C1F">
        <w:rPr>
          <w:sz w:val="28"/>
          <w:szCs w:val="28"/>
          <w:lang w:val="kk-KZ"/>
        </w:rPr>
        <w:t xml:space="preserve"> (Fisch. et Mey) V.Petrov ex Kom. дәрілік өсімдіктерін интродукциялау әдісі,</w:t>
      </w:r>
      <w:r w:rsidR="00A61F2D">
        <w:rPr>
          <w:sz w:val="28"/>
          <w:szCs w:val="28"/>
          <w:lang w:val="kk-KZ"/>
        </w:rPr>
        <w:t xml:space="preserve"> </w:t>
      </w:r>
      <w:r w:rsidRPr="00721C1F">
        <w:rPr>
          <w:sz w:val="28"/>
          <w:szCs w:val="28"/>
          <w:lang w:val="kk-KZ"/>
        </w:rPr>
        <w:t>Жаңа әдістерді қолдануда интродуценттерді таңдау. Өсімдіктердің</w:t>
      </w:r>
      <w:r w:rsidRPr="00721C1F">
        <w:rPr>
          <w:b/>
          <w:sz w:val="28"/>
          <w:szCs w:val="28"/>
          <w:lang w:val="kk-KZ"/>
        </w:rPr>
        <w:t xml:space="preserve"> в</w:t>
      </w:r>
      <w:r w:rsidRPr="00721C1F">
        <w:rPr>
          <w:sz w:val="28"/>
          <w:szCs w:val="28"/>
          <w:lang w:val="kk-KZ"/>
        </w:rPr>
        <w:t>егетативті мүшелерінің дамуына фенологиялық әдістер. Интродукцияланған дәрілік өсімдіктердің онтогенез әдісі. Агротехникалық әдістер. Фенологиялық әдістер. Интродукцияның табыстылығын бағалау әдістері. Бас ботаникалық бақтағы интродукцияланған өсімдіктердің тізімін құрастыру жолдары</w:t>
      </w:r>
    </w:p>
    <w:p w:rsidR="00A84F76" w:rsidRPr="00721C1F" w:rsidRDefault="00A84F76" w:rsidP="00A84F76">
      <w:pPr>
        <w:pStyle w:val="a6"/>
        <w:jc w:val="both"/>
        <w:rPr>
          <w:rFonts w:ascii="Times New Roman" w:hAnsi="Times New Roman"/>
          <w:bCs/>
          <w:sz w:val="28"/>
          <w:szCs w:val="28"/>
          <w:lang w:val="kk-KZ"/>
        </w:rPr>
      </w:pPr>
    </w:p>
    <w:p w:rsidR="00DA5E20" w:rsidRPr="00721C1F" w:rsidRDefault="00DA5E20" w:rsidP="00775A18">
      <w:pPr>
        <w:jc w:val="both"/>
        <w:rPr>
          <w:rFonts w:ascii="Times New Roman" w:hAnsi="Times New Roman" w:cs="Times New Roman"/>
          <w:noProof/>
          <w:sz w:val="28"/>
          <w:szCs w:val="28"/>
          <w:lang w:val="kk-KZ"/>
        </w:rPr>
      </w:pPr>
      <w:r w:rsidRPr="00721C1F">
        <w:rPr>
          <w:rFonts w:ascii="Times New Roman" w:hAnsi="Times New Roman" w:cs="Times New Roman"/>
          <w:sz w:val="28"/>
          <w:szCs w:val="28"/>
          <w:lang w:val="kk-KZ"/>
        </w:rPr>
        <w:t>Қолданылған әдебиеттер:</w:t>
      </w:r>
    </w:p>
    <w:p w:rsidR="00FB406D" w:rsidRPr="00721C1F"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21C1F">
        <w:rPr>
          <w:rFonts w:ascii="Times New Roman" w:eastAsia="Times New Roman" w:hAnsi="Times New Roman"/>
          <w:sz w:val="28"/>
          <w:szCs w:val="28"/>
          <w:lang w:val="kk-KZ"/>
        </w:rPr>
        <w:t>Әметов Ә.Ә. Ботаника. Алматы: Дәуір, 2005-512 бет.</w:t>
      </w:r>
    </w:p>
    <w:p w:rsidR="00FB406D" w:rsidRPr="00721C1F" w:rsidRDefault="00FB406D" w:rsidP="00FB406D">
      <w:pPr>
        <w:pStyle w:val="a3"/>
        <w:numPr>
          <w:ilvl w:val="0"/>
          <w:numId w:val="4"/>
        </w:numPr>
        <w:ind w:left="452" w:hanging="283"/>
        <w:jc w:val="both"/>
        <w:rPr>
          <w:rFonts w:ascii="Times New Roman" w:eastAsia="Times New Roman" w:hAnsi="Times New Roman"/>
          <w:sz w:val="28"/>
          <w:szCs w:val="28"/>
          <w:lang w:val="kk-KZ"/>
        </w:rPr>
      </w:pPr>
      <w:r w:rsidRPr="00721C1F">
        <w:rPr>
          <w:rFonts w:ascii="Times New Roman" w:eastAsia="Times New Roman" w:hAnsi="Times New Roman"/>
          <w:sz w:val="28"/>
          <w:szCs w:val="28"/>
          <w:lang w:val="kk-KZ"/>
        </w:rPr>
        <w:t xml:space="preserve">Мухитдинов Н.М., Бегенов А.Б., Айдосова С.С. Өсімдіктер морфологиясы мен анатомиясы, </w:t>
      </w:r>
      <w:r w:rsidRPr="00721C1F">
        <w:rPr>
          <w:rFonts w:ascii="Times New Roman" w:eastAsia="Times New Roman" w:hAnsi="Times New Roman"/>
          <w:sz w:val="28"/>
          <w:szCs w:val="28"/>
          <w:lang w:val="kk-KZ" w:eastAsia="ko-KR"/>
        </w:rPr>
        <w:t xml:space="preserve">Оқулық,  </w:t>
      </w:r>
      <w:r w:rsidRPr="00721C1F">
        <w:rPr>
          <w:rFonts w:ascii="Times New Roman" w:eastAsia="Times New Roman" w:hAnsi="Times New Roman"/>
          <w:sz w:val="28"/>
          <w:szCs w:val="28"/>
          <w:lang w:val="kk-KZ"/>
        </w:rPr>
        <w:t>Алматы, 2001. 280 бет.</w:t>
      </w:r>
    </w:p>
    <w:p w:rsidR="00FB406D" w:rsidRPr="00721C1F" w:rsidRDefault="00FB406D" w:rsidP="00FB406D">
      <w:pPr>
        <w:pStyle w:val="a3"/>
        <w:numPr>
          <w:ilvl w:val="0"/>
          <w:numId w:val="4"/>
        </w:numPr>
        <w:ind w:left="452" w:hanging="283"/>
        <w:rPr>
          <w:rFonts w:ascii="Times New Roman" w:eastAsia="Times New Roman" w:hAnsi="Times New Roman"/>
          <w:sz w:val="28"/>
          <w:szCs w:val="28"/>
          <w:lang w:val="kk-KZ"/>
        </w:rPr>
      </w:pPr>
      <w:proofErr w:type="spellStart"/>
      <w:r w:rsidRPr="00721C1F">
        <w:rPr>
          <w:rFonts w:ascii="Times New Roman" w:eastAsia="Times New Roman" w:hAnsi="Times New Roman"/>
          <w:sz w:val="28"/>
          <w:szCs w:val="28"/>
        </w:rPr>
        <w:t>Лотова</w:t>
      </w:r>
      <w:proofErr w:type="spellEnd"/>
      <w:r w:rsidRPr="00721C1F">
        <w:rPr>
          <w:rFonts w:ascii="Times New Roman" w:eastAsia="Times New Roman" w:hAnsi="Times New Roman"/>
          <w:sz w:val="28"/>
          <w:szCs w:val="28"/>
        </w:rPr>
        <w:t xml:space="preserve"> Л. И. Морфология и анатомия высших растений М., 2000. 528 бет</w:t>
      </w:r>
      <w:r w:rsidRPr="00721C1F">
        <w:rPr>
          <w:rFonts w:ascii="Times New Roman" w:eastAsia="Times New Roman" w:hAnsi="Times New Roman"/>
          <w:sz w:val="28"/>
          <w:szCs w:val="28"/>
          <w:lang w:val="kk-KZ"/>
        </w:rPr>
        <w:t>.</w:t>
      </w:r>
    </w:p>
    <w:p w:rsidR="00FB406D" w:rsidRPr="00721C1F" w:rsidRDefault="00FB406D" w:rsidP="00FB406D">
      <w:pPr>
        <w:pStyle w:val="a3"/>
        <w:numPr>
          <w:ilvl w:val="0"/>
          <w:numId w:val="4"/>
        </w:numPr>
        <w:ind w:left="452" w:hanging="283"/>
        <w:jc w:val="both"/>
        <w:rPr>
          <w:rFonts w:ascii="Times New Roman" w:hAnsi="Times New Roman"/>
          <w:sz w:val="28"/>
          <w:szCs w:val="28"/>
          <w:lang w:val="kk-KZ"/>
        </w:rPr>
      </w:pPr>
      <w:r w:rsidRPr="00721C1F">
        <w:rPr>
          <w:rFonts w:ascii="Times New Roman" w:eastAsia="Times New Roman" w:hAnsi="Times New Roman"/>
          <w:sz w:val="28"/>
          <w:szCs w:val="28"/>
          <w:lang w:val="kk-KZ"/>
        </w:rPr>
        <w:t>Грин Н., Стаут У., Тейлор Д. Биология: В 3-х т. Т.1 -368 с.; Т.2.-325 с.; Т.З. -376 с. М.,1990.</w:t>
      </w:r>
    </w:p>
    <w:p w:rsidR="00FB406D" w:rsidRPr="00721C1F" w:rsidRDefault="00FB406D" w:rsidP="00FB406D">
      <w:pPr>
        <w:pStyle w:val="a3"/>
        <w:widowControl w:val="0"/>
        <w:numPr>
          <w:ilvl w:val="0"/>
          <w:numId w:val="4"/>
        </w:numPr>
        <w:ind w:left="452" w:hanging="283"/>
        <w:jc w:val="both"/>
        <w:rPr>
          <w:rFonts w:ascii="Times New Roman" w:hAnsi="Times New Roman"/>
          <w:sz w:val="28"/>
          <w:szCs w:val="28"/>
          <w:lang w:val="kk-KZ"/>
        </w:rPr>
      </w:pPr>
      <w:r w:rsidRPr="00721C1F">
        <w:rPr>
          <w:rFonts w:ascii="Times New Roman" w:hAnsi="Times New Roman"/>
          <w:sz w:val="28"/>
          <w:szCs w:val="28"/>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721C1F">
        <w:rPr>
          <w:rFonts w:ascii="Times New Roman" w:hAnsi="Times New Roman"/>
          <w:i/>
          <w:sz w:val="28"/>
          <w:szCs w:val="28"/>
          <w:lang w:val="kk-KZ"/>
        </w:rPr>
        <w:t>Учебное пособие</w:t>
      </w:r>
      <w:r w:rsidRPr="00721C1F">
        <w:rPr>
          <w:rFonts w:ascii="Times New Roman" w:hAnsi="Times New Roman"/>
          <w:sz w:val="28"/>
          <w:szCs w:val="28"/>
          <w:lang w:val="kk-KZ"/>
        </w:rPr>
        <w:t>. Алматы.; Қазақ университеті, 2015. – 78 с</w:t>
      </w:r>
    </w:p>
    <w:p w:rsidR="00FB406D" w:rsidRPr="00721C1F" w:rsidRDefault="00FB406D" w:rsidP="00FB406D">
      <w:pPr>
        <w:pStyle w:val="a3"/>
        <w:widowControl w:val="0"/>
        <w:numPr>
          <w:ilvl w:val="0"/>
          <w:numId w:val="4"/>
        </w:numPr>
        <w:ind w:left="452" w:hanging="283"/>
        <w:jc w:val="both"/>
        <w:rPr>
          <w:rFonts w:ascii="Times New Roman" w:hAnsi="Times New Roman"/>
          <w:sz w:val="28"/>
          <w:szCs w:val="28"/>
          <w:lang w:val="kk-KZ" w:eastAsia="ko-KR"/>
        </w:rPr>
      </w:pPr>
      <w:r w:rsidRPr="00721C1F">
        <w:rPr>
          <w:rFonts w:ascii="Times New Roman" w:hAnsi="Times New Roman"/>
          <w:sz w:val="28"/>
          <w:szCs w:val="28"/>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FB406D" w:rsidRPr="00721C1F" w:rsidRDefault="00FB406D" w:rsidP="00FB406D">
      <w:pPr>
        <w:pStyle w:val="a3"/>
        <w:widowControl w:val="0"/>
        <w:numPr>
          <w:ilvl w:val="0"/>
          <w:numId w:val="4"/>
        </w:numPr>
        <w:ind w:left="452" w:hanging="283"/>
        <w:jc w:val="both"/>
        <w:rPr>
          <w:rFonts w:ascii="Times New Roman" w:hAnsi="Times New Roman"/>
          <w:sz w:val="28"/>
          <w:szCs w:val="28"/>
          <w:lang w:val="kk-KZ"/>
        </w:rPr>
      </w:pPr>
      <w:r w:rsidRPr="00721C1F">
        <w:rPr>
          <w:rFonts w:ascii="Times New Roman" w:hAnsi="Times New Roman"/>
          <w:sz w:val="28"/>
          <w:szCs w:val="28"/>
          <w:lang w:val="kk-KZ"/>
        </w:rPr>
        <w:t>Назарбекова С.Т., Нурмаханова А.С., Чилдибаева А.Ж.,Тыныбеков Б.М.Альгология Оқу құралы. – Алматы.: Қазақ университеті, 2015. – 206 б.</w:t>
      </w:r>
    </w:p>
    <w:p w:rsidR="00FB406D" w:rsidRPr="00721C1F" w:rsidRDefault="00FB406D" w:rsidP="00FB406D">
      <w:pPr>
        <w:pStyle w:val="a3"/>
        <w:widowControl w:val="0"/>
        <w:numPr>
          <w:ilvl w:val="0"/>
          <w:numId w:val="4"/>
        </w:numPr>
        <w:ind w:left="452" w:hanging="283"/>
        <w:jc w:val="both"/>
        <w:rPr>
          <w:rFonts w:ascii="Times New Roman" w:hAnsi="Times New Roman"/>
          <w:sz w:val="28"/>
          <w:szCs w:val="28"/>
          <w:lang w:val="kk-KZ"/>
        </w:rPr>
      </w:pPr>
      <w:r w:rsidRPr="00721C1F">
        <w:rPr>
          <w:rFonts w:ascii="Times New Roman" w:hAnsi="Times New Roman"/>
          <w:sz w:val="28"/>
          <w:szCs w:val="28"/>
          <w:lang w:val="kk-KZ"/>
        </w:rPr>
        <w:t>Нурмаханова А.С., Чилдибаева А.Ж.,Тыныбеков Б.М.,Назарбекова С.Т.Гидроботаника Оқу құралы. Қазақ университеті, Алматы қ., 2018.  175</w:t>
      </w:r>
    </w:p>
    <w:p w:rsidR="00E14AA5" w:rsidRPr="00721C1F" w:rsidRDefault="00FB406D" w:rsidP="00810BB2">
      <w:pPr>
        <w:pStyle w:val="a3"/>
        <w:widowControl w:val="0"/>
        <w:numPr>
          <w:ilvl w:val="0"/>
          <w:numId w:val="4"/>
        </w:numPr>
        <w:autoSpaceDE w:val="0"/>
        <w:autoSpaceDN w:val="0"/>
        <w:adjustRightInd w:val="0"/>
        <w:spacing w:after="0" w:line="240" w:lineRule="auto"/>
        <w:ind w:left="452" w:hanging="283"/>
        <w:jc w:val="both"/>
        <w:rPr>
          <w:rFonts w:ascii="Times New Roman" w:hAnsi="Times New Roman"/>
          <w:sz w:val="28"/>
          <w:szCs w:val="28"/>
          <w:lang w:val="kk-KZ"/>
        </w:rPr>
      </w:pPr>
      <w:r w:rsidRPr="00721C1F">
        <w:rPr>
          <w:rFonts w:ascii="Times New Roman" w:hAnsi="Times New Roman"/>
          <w:sz w:val="28"/>
          <w:szCs w:val="28"/>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BE288F" w:rsidRPr="00721C1F" w:rsidRDefault="00BE288F" w:rsidP="00BE288F">
      <w:pPr>
        <w:pStyle w:val="a3"/>
        <w:widowControl w:val="0"/>
        <w:autoSpaceDE w:val="0"/>
        <w:autoSpaceDN w:val="0"/>
        <w:adjustRightInd w:val="0"/>
        <w:spacing w:after="0" w:line="240" w:lineRule="auto"/>
        <w:jc w:val="both"/>
        <w:rPr>
          <w:rFonts w:ascii="Times New Roman" w:hAnsi="Times New Roman"/>
          <w:sz w:val="28"/>
          <w:szCs w:val="28"/>
          <w:lang w:val="kk-KZ"/>
        </w:rPr>
      </w:pPr>
      <w:r w:rsidRPr="00721C1F">
        <w:rPr>
          <w:rFonts w:ascii="Times New Roman" w:hAnsi="Times New Roman"/>
          <w:sz w:val="28"/>
          <w:szCs w:val="28"/>
          <w:lang w:val="kk-KZ"/>
        </w:rPr>
        <w:t>Интернет көзі:</w:t>
      </w:r>
    </w:p>
    <w:p w:rsidR="00BE288F" w:rsidRPr="00721C1F" w:rsidRDefault="00A61F2D" w:rsidP="00721C1F">
      <w:pPr>
        <w:pStyle w:val="a3"/>
        <w:numPr>
          <w:ilvl w:val="0"/>
          <w:numId w:val="6"/>
        </w:numPr>
        <w:autoSpaceDE w:val="0"/>
        <w:autoSpaceDN w:val="0"/>
        <w:adjustRightInd w:val="0"/>
        <w:rPr>
          <w:rFonts w:ascii="Times New Roman" w:hAnsi="Times New Roman"/>
          <w:sz w:val="28"/>
          <w:szCs w:val="28"/>
          <w:lang w:val="kk-KZ"/>
        </w:rPr>
      </w:pPr>
      <w:hyperlink r:id="rId5" w:history="1">
        <w:r w:rsidR="00BE288F" w:rsidRPr="00721C1F">
          <w:rPr>
            <w:rStyle w:val="a8"/>
            <w:rFonts w:ascii="Times New Roman" w:hAnsi="Times New Roman"/>
            <w:color w:val="0560A6"/>
            <w:sz w:val="28"/>
            <w:szCs w:val="28"/>
            <w:shd w:val="clear" w:color="auto" w:fill="FFFFFF"/>
            <w:lang w:val="kk-KZ"/>
          </w:rPr>
          <w:t>http://elibrary.kaznu.kz/ru</w:t>
        </w:r>
      </w:hyperlink>
    </w:p>
    <w:p w:rsidR="00BE288F" w:rsidRPr="00721C1F" w:rsidRDefault="00BE288F" w:rsidP="00721C1F">
      <w:pPr>
        <w:pStyle w:val="a3"/>
        <w:numPr>
          <w:ilvl w:val="0"/>
          <w:numId w:val="6"/>
        </w:numPr>
        <w:autoSpaceDE w:val="0"/>
        <w:autoSpaceDN w:val="0"/>
        <w:adjustRightInd w:val="0"/>
        <w:rPr>
          <w:rFonts w:ascii="Times New Roman" w:hAnsi="Times New Roman"/>
          <w:color w:val="000000"/>
          <w:sz w:val="28"/>
          <w:szCs w:val="28"/>
          <w:lang w:val="kk-KZ"/>
        </w:rPr>
      </w:pPr>
      <w:r w:rsidRPr="00721C1F">
        <w:rPr>
          <w:rFonts w:ascii="Times New Roman" w:hAnsi="Times New Roman"/>
          <w:color w:val="000000"/>
          <w:sz w:val="28"/>
          <w:szCs w:val="28"/>
          <w:lang w:val="kk-KZ"/>
        </w:rPr>
        <w:t xml:space="preserve">http://www.protein.bio.msu.ru/biokhimiya/index.htm </w:t>
      </w:r>
    </w:p>
    <w:p w:rsidR="00BE288F" w:rsidRPr="00721C1F" w:rsidRDefault="00BE288F" w:rsidP="00721C1F">
      <w:pPr>
        <w:pStyle w:val="a3"/>
        <w:numPr>
          <w:ilvl w:val="0"/>
          <w:numId w:val="6"/>
        </w:numPr>
        <w:autoSpaceDE w:val="0"/>
        <w:autoSpaceDN w:val="0"/>
        <w:adjustRightInd w:val="0"/>
        <w:rPr>
          <w:rFonts w:ascii="Times New Roman" w:hAnsi="Times New Roman"/>
          <w:color w:val="000000"/>
          <w:sz w:val="28"/>
          <w:szCs w:val="28"/>
          <w:lang w:val="kk-KZ"/>
        </w:rPr>
      </w:pPr>
      <w:r w:rsidRPr="00721C1F">
        <w:rPr>
          <w:rFonts w:ascii="Times New Roman" w:hAnsi="Times New Roman"/>
          <w:color w:val="000000"/>
          <w:sz w:val="28"/>
          <w:szCs w:val="28"/>
          <w:lang w:val="kk-KZ"/>
        </w:rPr>
        <w:t>http://molbiol.ru/protocol</w:t>
      </w:r>
    </w:p>
    <w:p w:rsidR="00BE288F" w:rsidRPr="00721C1F" w:rsidRDefault="00A61F2D" w:rsidP="00721C1F">
      <w:pPr>
        <w:pStyle w:val="a3"/>
        <w:numPr>
          <w:ilvl w:val="0"/>
          <w:numId w:val="6"/>
        </w:numPr>
        <w:autoSpaceDE w:val="0"/>
        <w:autoSpaceDN w:val="0"/>
        <w:adjustRightInd w:val="0"/>
        <w:rPr>
          <w:rFonts w:ascii="Times New Roman" w:hAnsi="Times New Roman"/>
          <w:color w:val="000000"/>
          <w:sz w:val="28"/>
          <w:szCs w:val="28"/>
          <w:lang w:val="kk-KZ"/>
        </w:rPr>
      </w:pPr>
      <w:hyperlink r:id="rId6" w:history="1">
        <w:r w:rsidR="00BE288F" w:rsidRPr="00721C1F">
          <w:rPr>
            <w:rStyle w:val="a8"/>
            <w:rFonts w:ascii="Times New Roman" w:eastAsiaTheme="minorHAnsi" w:hAnsi="Times New Roman"/>
            <w:sz w:val="28"/>
            <w:szCs w:val="28"/>
            <w:lang w:val="kk-KZ"/>
          </w:rPr>
          <w:t>http://www.protocol-online.org</w:t>
        </w:r>
      </w:hyperlink>
    </w:p>
    <w:p w:rsidR="00BE288F" w:rsidRPr="00721C1F" w:rsidRDefault="00BE288F" w:rsidP="00721C1F">
      <w:pPr>
        <w:pStyle w:val="a3"/>
        <w:numPr>
          <w:ilvl w:val="0"/>
          <w:numId w:val="6"/>
        </w:numPr>
        <w:autoSpaceDE w:val="0"/>
        <w:autoSpaceDN w:val="0"/>
        <w:adjustRightInd w:val="0"/>
        <w:rPr>
          <w:rFonts w:ascii="Times New Roman" w:hAnsi="Times New Roman"/>
          <w:color w:val="000000"/>
          <w:sz w:val="28"/>
          <w:szCs w:val="28"/>
          <w:lang w:val="kk-KZ"/>
        </w:rPr>
      </w:pPr>
      <w:r w:rsidRPr="00721C1F">
        <w:rPr>
          <w:rFonts w:ascii="Times New Roman" w:hAnsi="Times New Roman"/>
          <w:color w:val="000000"/>
          <w:sz w:val="28"/>
          <w:szCs w:val="28"/>
          <w:lang w:val="kk-KZ"/>
        </w:rPr>
        <w:t xml:space="preserve">www.chem.qmul.ac.uk/iubmb  </w:t>
      </w:r>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45DF"/>
    <w:rsid w:val="0024143F"/>
    <w:rsid w:val="004F24A9"/>
    <w:rsid w:val="00721C1F"/>
    <w:rsid w:val="00775A18"/>
    <w:rsid w:val="008B2B1D"/>
    <w:rsid w:val="00924FFE"/>
    <w:rsid w:val="00A61F2D"/>
    <w:rsid w:val="00A84F76"/>
    <w:rsid w:val="00B56181"/>
    <w:rsid w:val="00B71A24"/>
    <w:rsid w:val="00BC4973"/>
    <w:rsid w:val="00BE288F"/>
    <w:rsid w:val="00CE79BB"/>
    <w:rsid w:val="00D3434A"/>
    <w:rsid w:val="00DA5E20"/>
    <w:rsid w:val="00E14AA5"/>
    <w:rsid w:val="00EA395C"/>
    <w:rsid w:val="00EF16CA"/>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tocol-online.org"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Акмарал</cp:lastModifiedBy>
  <cp:revision>2</cp:revision>
  <dcterms:created xsi:type="dcterms:W3CDTF">2022-09-30T02:59:00Z</dcterms:created>
  <dcterms:modified xsi:type="dcterms:W3CDTF">2022-09-30T02:59:00Z</dcterms:modified>
</cp:coreProperties>
</file>